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A1" w:rsidRDefault="00A7297E" w:rsidP="00A7297E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Progetto europeo di Educazione Scientifica</w:t>
      </w:r>
    </w:p>
    <w:p w:rsidR="00B45AA4" w:rsidRPr="00843C8B" w:rsidRDefault="00B45AA4" w:rsidP="00B45AA4">
      <w:pPr>
        <w:pStyle w:val="Abstract"/>
        <w:jc w:val="center"/>
        <w:rPr>
          <w:b/>
          <w:sz w:val="20"/>
          <w:lang w:val="it-IT"/>
        </w:rPr>
      </w:pPr>
      <w:proofErr w:type="spellStart"/>
      <w:r w:rsidRPr="00843C8B">
        <w:rPr>
          <w:b/>
          <w:sz w:val="20"/>
          <w:lang w:val="it-IT"/>
        </w:rPr>
        <w:t>Mancinelli</w:t>
      </w:r>
      <w:proofErr w:type="spellEnd"/>
      <w:r w:rsidRPr="00843C8B">
        <w:rPr>
          <w:b/>
          <w:sz w:val="20"/>
          <w:lang w:val="it-IT"/>
        </w:rPr>
        <w:t xml:space="preserve"> Cesarina, Mastri Lucilla </w:t>
      </w:r>
    </w:p>
    <w:p w:rsidR="00B45AA4" w:rsidRPr="00843C8B" w:rsidRDefault="00B45AA4" w:rsidP="00B45AA4">
      <w:pPr>
        <w:pStyle w:val="Abstract"/>
        <w:jc w:val="center"/>
        <w:rPr>
          <w:i/>
          <w:sz w:val="18"/>
          <w:lang w:val="it-IT"/>
        </w:rPr>
      </w:pPr>
      <w:r w:rsidRPr="001D7474">
        <w:rPr>
          <w:i/>
          <w:sz w:val="18"/>
          <w:lang w:val="it-IT"/>
        </w:rPr>
        <w:t>Istituto Comprensivo Falconara Centro - Falconara Italy</w:t>
      </w:r>
      <w:r w:rsidRPr="00843C8B">
        <w:rPr>
          <w:lang w:val="it-IT"/>
        </w:rPr>
        <w:t xml:space="preserve"> </w:t>
      </w:r>
    </w:p>
    <w:p w:rsidR="00B45AA4" w:rsidRDefault="00B45AA4" w:rsidP="00B45AA4">
      <w:pPr>
        <w:pStyle w:val="Abstract"/>
        <w:jc w:val="center"/>
        <w:rPr>
          <w:i/>
          <w:sz w:val="18"/>
        </w:rPr>
      </w:pPr>
      <w:r w:rsidRPr="00B7748B">
        <w:rPr>
          <w:i/>
          <w:sz w:val="18"/>
          <w:lang w:val="en-GB"/>
        </w:rPr>
        <w:t>Pilot Project of Ministry of Education ‘’The Words of Science‘’</w:t>
      </w:r>
      <w:r w:rsidRPr="00843C8B">
        <w:t xml:space="preserve"> </w:t>
      </w:r>
      <w:r w:rsidRPr="00843C8B">
        <w:rPr>
          <w:i/>
          <w:sz w:val="18"/>
        </w:rPr>
        <w:t>''</w:t>
      </w:r>
      <w:proofErr w:type="spellStart"/>
      <w:r w:rsidRPr="00843C8B">
        <w:rPr>
          <w:i/>
          <w:sz w:val="18"/>
        </w:rPr>
        <w:t>Indire</w:t>
      </w:r>
      <w:proofErr w:type="spellEnd"/>
      <w:r w:rsidRPr="00843C8B">
        <w:rPr>
          <w:i/>
          <w:sz w:val="18"/>
        </w:rPr>
        <w:t xml:space="preserve"> - Firenze''</w:t>
      </w:r>
      <w:r w:rsidRPr="00AE58F9">
        <w:rPr>
          <w:i/>
          <w:sz w:val="18"/>
        </w:rPr>
        <w:t xml:space="preserve"> Italy</w:t>
      </w:r>
    </w:p>
    <w:p w:rsidR="00B45AA4" w:rsidRPr="00B45AA4" w:rsidRDefault="00B45AA4" w:rsidP="00A153E5">
      <w:pPr>
        <w:widowControl w:val="0"/>
        <w:autoSpaceDE w:val="0"/>
        <w:autoSpaceDN w:val="0"/>
        <w:adjustRightInd w:val="0"/>
        <w:spacing w:after="240"/>
        <w:jc w:val="both"/>
        <w:rPr>
          <w:rFonts w:ascii="Lucida Grande" w:hAnsi="Lucida Grande" w:cs="Lucida Grande"/>
          <w:b/>
          <w:color w:val="1A1A1A"/>
          <w:sz w:val="16"/>
          <w:szCs w:val="16"/>
        </w:rPr>
      </w:pPr>
    </w:p>
    <w:p w:rsidR="00C7128F" w:rsidRPr="00B214BD" w:rsidRDefault="00A153E5" w:rsidP="00A153E5">
      <w:pPr>
        <w:widowControl w:val="0"/>
        <w:autoSpaceDE w:val="0"/>
        <w:autoSpaceDN w:val="0"/>
        <w:adjustRightInd w:val="0"/>
        <w:spacing w:after="240"/>
        <w:jc w:val="both"/>
        <w:rPr>
          <w:rFonts w:ascii="Lucida Grande" w:hAnsi="Lucida Grande" w:cs="Lucida Grande"/>
          <w:color w:val="1A1A1A"/>
          <w:sz w:val="16"/>
          <w:szCs w:val="16"/>
        </w:rPr>
      </w:pPr>
      <w:r>
        <w:rPr>
          <w:rFonts w:ascii="Lucida Grande" w:hAnsi="Lucida Grande" w:cs="Lucida Grande"/>
          <w:noProof/>
          <w:sz w:val="16"/>
          <w:szCs w:val="16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64.35pt;margin-top:148pt;width:346.5pt;height:181.95pt;z-index:251660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">
            <v:textbox>
              <w:txbxContent>
                <w:p w:rsidR="0098064E" w:rsidRDefault="009B7011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094355" cy="2097322"/>
                        <wp:effectExtent l="0" t="0" r="4445" b="11430"/>
                        <wp:docPr id="1" name="Immagine 1" descr="C:\Users\Cesarina\Documents\1.PON - Science.c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esarina\Documents\1.PON - Science.c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2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5935" cy="2111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B214BD" w:rsidRPr="006F6289">
        <w:rPr>
          <w:rFonts w:ascii="Lucida Grande" w:hAnsi="Lucida Grande" w:cs="Lucida Grande"/>
          <w:b/>
          <w:color w:val="1A1A1A"/>
          <w:sz w:val="20"/>
          <w:szCs w:val="20"/>
        </w:rPr>
        <w:t>Ab</w:t>
      </w:r>
      <w:r w:rsidR="009B7011" w:rsidRPr="006F6289">
        <w:rPr>
          <w:rFonts w:ascii="Lucida Grande" w:hAnsi="Lucida Grande" w:cs="Lucida Grande"/>
          <w:b/>
          <w:color w:val="1A1A1A"/>
          <w:sz w:val="20"/>
          <w:szCs w:val="20"/>
        </w:rPr>
        <w:t>strac</w:t>
      </w:r>
      <w:r w:rsidR="00B214BD" w:rsidRPr="006F6289">
        <w:rPr>
          <w:rFonts w:ascii="Lucida Grande" w:hAnsi="Lucida Grande" w:cs="Lucida Grande"/>
          <w:b/>
          <w:color w:val="1A1A1A"/>
          <w:sz w:val="20"/>
          <w:szCs w:val="20"/>
        </w:rPr>
        <w:t>t</w:t>
      </w:r>
      <w:proofErr w:type="spellEnd"/>
      <w:r w:rsidR="00B214BD" w:rsidRPr="006F6289">
        <w:rPr>
          <w:rFonts w:ascii="Lucida Grande" w:hAnsi="Lucida Grande" w:cs="Lucida Grande"/>
          <w:b/>
          <w:color w:val="1A1A1A"/>
          <w:sz w:val="20"/>
          <w:szCs w:val="20"/>
        </w:rPr>
        <w:t>:</w:t>
      </w:r>
      <w:r w:rsidR="00B214BD">
        <w:rPr>
          <w:rFonts w:ascii="Lucida Grande" w:hAnsi="Lucida Grande" w:cs="Lucida Grande"/>
          <w:color w:val="1A1A1A"/>
        </w:rPr>
        <w:t xml:space="preserve"> </w:t>
      </w:r>
      <w:r w:rsidR="00691C71" w:rsidRPr="00B214BD">
        <w:rPr>
          <w:rFonts w:ascii="Lucida Grande" w:hAnsi="Lucida Grande" w:cs="Lucida Grande"/>
          <w:color w:val="1A1A1A"/>
          <w:sz w:val="16"/>
          <w:szCs w:val="16"/>
        </w:rPr>
        <w:t>Nel 201</w:t>
      </w:r>
      <w:r w:rsidR="006424C6" w:rsidRPr="00B214BD">
        <w:rPr>
          <w:rFonts w:ascii="Lucida Grande" w:hAnsi="Lucida Grande" w:cs="Lucida Grande"/>
          <w:color w:val="1A1A1A"/>
          <w:sz w:val="16"/>
          <w:szCs w:val="16"/>
        </w:rPr>
        <w:t>6</w:t>
      </w:r>
      <w:r w:rsidR="002B5AA1" w:rsidRPr="00B214BD">
        <w:rPr>
          <w:rFonts w:ascii="Lucida Grande" w:hAnsi="Lucida Grande" w:cs="Lucida Grande"/>
          <w:color w:val="1A1A1A"/>
          <w:sz w:val="16"/>
          <w:szCs w:val="16"/>
        </w:rPr>
        <w:t xml:space="preserve"> </w:t>
      </w:r>
      <w:r w:rsidR="00E55BCF" w:rsidRPr="00B214BD">
        <w:rPr>
          <w:rFonts w:ascii="Lucida Grande" w:hAnsi="Lucida Grande" w:cs="Lucida Grande"/>
          <w:color w:val="1A1A1A"/>
          <w:sz w:val="16"/>
          <w:szCs w:val="16"/>
        </w:rPr>
        <w:t>è stat</w:t>
      </w:r>
      <w:r w:rsidR="00FF1B47" w:rsidRPr="00B214BD">
        <w:rPr>
          <w:rFonts w:ascii="Lucida Grande" w:hAnsi="Lucida Grande" w:cs="Lucida Grande"/>
          <w:color w:val="1A1A1A"/>
          <w:sz w:val="16"/>
          <w:szCs w:val="16"/>
        </w:rPr>
        <w:t>o presentato il</w:t>
      </w:r>
      <w:r w:rsidR="004A5EA7" w:rsidRPr="00B214BD">
        <w:rPr>
          <w:rFonts w:ascii="Lucida Grande" w:hAnsi="Lucida Grande" w:cs="Lucida Grande"/>
          <w:color w:val="1A1A1A"/>
          <w:sz w:val="16"/>
          <w:szCs w:val="16"/>
        </w:rPr>
        <w:t xml:space="preserve"> rapporto</w:t>
      </w:r>
      <w:r w:rsidR="009A44B3">
        <w:rPr>
          <w:rFonts w:ascii="Lucida Grande" w:hAnsi="Lucida Grande" w:cs="Lucida Grande"/>
          <w:color w:val="1A1A1A"/>
          <w:sz w:val="16"/>
          <w:szCs w:val="16"/>
        </w:rPr>
        <w:t xml:space="preserve"> </w:t>
      </w:r>
      <w:r w:rsidR="00FF1B47" w:rsidRPr="00B214BD">
        <w:rPr>
          <w:rFonts w:ascii="Lucida Grande" w:hAnsi="Lucida Grande" w:cs="Lucida Grande"/>
          <w:color w:val="1A1A1A"/>
          <w:sz w:val="16"/>
          <w:szCs w:val="16"/>
        </w:rPr>
        <w:t>conclusivo</w:t>
      </w:r>
      <w:r w:rsidR="006424C6" w:rsidRPr="00B214BD">
        <w:rPr>
          <w:rFonts w:ascii="Lucida Grande" w:hAnsi="Lucida Grande" w:cs="Lucida Grande"/>
          <w:color w:val="1A1A1A"/>
          <w:sz w:val="16"/>
          <w:szCs w:val="16"/>
        </w:rPr>
        <w:t xml:space="preserve"> </w:t>
      </w:r>
      <w:r w:rsidR="009A44B3">
        <w:rPr>
          <w:rFonts w:ascii="Lucida Grande" w:hAnsi="Lucida Grande" w:cs="Lucida Grande"/>
          <w:color w:val="1A1A1A"/>
          <w:sz w:val="16"/>
          <w:szCs w:val="16"/>
        </w:rPr>
        <w:t>(</w:t>
      </w:r>
      <w:r w:rsidR="009A44B3">
        <w:rPr>
          <w:rFonts w:ascii="Times New Roman" w:hAnsi="Times New Roman" w:cs="Times New Roman"/>
          <w:sz w:val="20"/>
          <w:szCs w:val="20"/>
        </w:rPr>
        <w:t xml:space="preserve">AA.VV. </w:t>
      </w:r>
      <w:r w:rsidR="009A44B3" w:rsidRPr="0064602B">
        <w:rPr>
          <w:rFonts w:ascii="Times New Roman" w:hAnsi="Times New Roman" w:cs="Times New Roman"/>
          <w:sz w:val="20"/>
          <w:szCs w:val="20"/>
        </w:rPr>
        <w:t>2016</w:t>
      </w:r>
      <w:r w:rsidR="009A44B3">
        <w:rPr>
          <w:rFonts w:ascii="Times New Roman" w:hAnsi="Times New Roman" w:cs="Times New Roman"/>
          <w:sz w:val="20"/>
          <w:szCs w:val="20"/>
        </w:rPr>
        <w:t xml:space="preserve">) </w:t>
      </w:r>
      <w:r w:rsidR="00FF1B47" w:rsidRPr="00B214BD">
        <w:rPr>
          <w:rFonts w:ascii="Lucida Grande" w:hAnsi="Lucida Grande" w:cs="Lucida Grande"/>
          <w:color w:val="1A1A1A"/>
          <w:sz w:val="16"/>
          <w:szCs w:val="16"/>
        </w:rPr>
        <w:t>de</w:t>
      </w:r>
      <w:r w:rsidR="002B5AA1" w:rsidRPr="00B214BD">
        <w:rPr>
          <w:rFonts w:ascii="Lucida Grande" w:hAnsi="Lucida Grande" w:cs="Lucida Grande"/>
          <w:color w:val="1A1A1A"/>
          <w:sz w:val="16"/>
          <w:szCs w:val="16"/>
        </w:rPr>
        <w:t>l </w:t>
      </w:r>
      <w:r w:rsidR="002B5AA1" w:rsidRPr="00B214BD">
        <w:rPr>
          <w:rFonts w:ascii="Lucida Grande" w:hAnsi="Lucida Grande" w:cs="Lucida Grande"/>
          <w:i/>
          <w:color w:val="1A1A1A"/>
          <w:sz w:val="16"/>
          <w:szCs w:val="16"/>
        </w:rPr>
        <w:t xml:space="preserve">Programma Operativo Nazionale </w:t>
      </w:r>
      <w:r w:rsidR="006424C6" w:rsidRPr="00B214BD">
        <w:rPr>
          <w:rFonts w:ascii="Lucida Grande" w:hAnsi="Lucida Grande" w:cs="Lucida Grande"/>
          <w:i/>
          <w:color w:val="1A1A1A"/>
          <w:sz w:val="16"/>
          <w:szCs w:val="16"/>
        </w:rPr>
        <w:t>(PON)</w:t>
      </w:r>
      <w:r w:rsidR="006424C6" w:rsidRPr="00B214BD">
        <w:rPr>
          <w:rFonts w:ascii="Lucida Grande" w:hAnsi="Lucida Grande" w:cs="Lucida Grande"/>
          <w:color w:val="1A1A1A"/>
          <w:sz w:val="16"/>
          <w:szCs w:val="16"/>
        </w:rPr>
        <w:t xml:space="preserve"> </w:t>
      </w:r>
      <w:r w:rsidR="002B5AA1" w:rsidRPr="00B214BD">
        <w:rPr>
          <w:rFonts w:ascii="Lucida Grande" w:hAnsi="Lucida Grande" w:cs="Lucida Grande"/>
          <w:color w:val="1A1A1A"/>
          <w:sz w:val="16"/>
          <w:szCs w:val="16"/>
        </w:rPr>
        <w:t>“Competenze per lo svi</w:t>
      </w:r>
      <w:r w:rsidR="006424C6" w:rsidRPr="00B214BD">
        <w:rPr>
          <w:rFonts w:ascii="Lucida Grande" w:hAnsi="Lucida Grande" w:cs="Lucida Grande"/>
          <w:color w:val="1A1A1A"/>
          <w:sz w:val="16"/>
          <w:szCs w:val="16"/>
        </w:rPr>
        <w:t>luppo”</w:t>
      </w:r>
      <w:r w:rsidR="009645C9" w:rsidRPr="00B214BD">
        <w:rPr>
          <w:rFonts w:ascii="Lucida Grande" w:hAnsi="Lucida Grande" w:cs="Lucida Grande"/>
          <w:color w:val="1A1A1A"/>
          <w:sz w:val="16"/>
          <w:szCs w:val="16"/>
        </w:rPr>
        <w:t>,</w:t>
      </w:r>
      <w:r w:rsidR="006424C6" w:rsidRPr="00B214BD">
        <w:rPr>
          <w:rFonts w:ascii="Lucida Grande" w:hAnsi="Lucida Grande" w:cs="Lucida Grande"/>
          <w:color w:val="1A1A1A"/>
          <w:sz w:val="16"/>
          <w:szCs w:val="16"/>
        </w:rPr>
        <w:t xml:space="preserve"> promosso da</w:t>
      </w:r>
      <w:r w:rsidR="002B5AA1" w:rsidRPr="00B214BD">
        <w:rPr>
          <w:rFonts w:ascii="Lucida Grande" w:hAnsi="Lucida Grande" w:cs="Lucida Grande"/>
          <w:color w:val="1A1A1A"/>
          <w:sz w:val="16"/>
          <w:szCs w:val="16"/>
        </w:rPr>
        <w:t>lla Direzione Generale per gli Affari Internazionali del Ministero dell’Istruzione, dell’Università e della Ricerca</w:t>
      </w:r>
      <w:r w:rsidR="00FF1B47" w:rsidRPr="00B214BD">
        <w:rPr>
          <w:rFonts w:ascii="Lucida Grande" w:hAnsi="Lucida Grande" w:cs="Lucida Grande"/>
          <w:color w:val="1A1A1A"/>
          <w:sz w:val="16"/>
          <w:szCs w:val="16"/>
        </w:rPr>
        <w:t xml:space="preserve"> italiano (MIUR)</w:t>
      </w:r>
      <w:r w:rsidR="002B5AA1" w:rsidRPr="00B214BD">
        <w:rPr>
          <w:rFonts w:ascii="Lucida Grande" w:hAnsi="Lucida Grande" w:cs="Lucida Grande"/>
          <w:color w:val="1A1A1A"/>
          <w:sz w:val="16"/>
          <w:szCs w:val="16"/>
        </w:rPr>
        <w:t xml:space="preserve">.  Il PON 2007/2013 ha visto il coinvolgimento di circa 4.000 istituti </w:t>
      </w:r>
      <w:r w:rsidR="00786045" w:rsidRPr="00B214BD">
        <w:rPr>
          <w:rFonts w:ascii="Lucida Grande" w:hAnsi="Lucida Grande" w:cs="Lucida Grande"/>
          <w:color w:val="1A1A1A"/>
          <w:sz w:val="16"/>
          <w:szCs w:val="16"/>
        </w:rPr>
        <w:t xml:space="preserve">scolastici </w:t>
      </w:r>
      <w:r w:rsidR="002B5AA1" w:rsidRPr="00B214BD">
        <w:rPr>
          <w:rFonts w:ascii="Lucida Grande" w:hAnsi="Lucida Grande" w:cs="Lucida Grande"/>
          <w:color w:val="1A1A1A"/>
          <w:sz w:val="16"/>
          <w:szCs w:val="16"/>
        </w:rPr>
        <w:t>delle</w:t>
      </w:r>
      <w:r w:rsidR="00B214BD">
        <w:rPr>
          <w:rFonts w:ascii="Lucida Grande" w:hAnsi="Lucida Grande" w:cs="Lucida Grande"/>
          <w:color w:val="1A1A1A"/>
          <w:sz w:val="16"/>
          <w:szCs w:val="16"/>
        </w:rPr>
        <w:t xml:space="preserve"> regioni </w:t>
      </w:r>
      <w:r w:rsidR="002B5AA1" w:rsidRPr="00B214BD">
        <w:rPr>
          <w:rFonts w:ascii="Lucida Grande" w:hAnsi="Lucida Grande" w:cs="Lucida Grande"/>
          <w:color w:val="1A1A1A"/>
          <w:sz w:val="16"/>
          <w:szCs w:val="16"/>
        </w:rPr>
        <w:t>Calab</w:t>
      </w:r>
      <w:r w:rsidR="00B214BD">
        <w:rPr>
          <w:rFonts w:ascii="Lucida Grande" w:hAnsi="Lucida Grande" w:cs="Lucida Grande"/>
          <w:color w:val="1A1A1A"/>
          <w:sz w:val="16"/>
          <w:szCs w:val="16"/>
        </w:rPr>
        <w:t>ria, Puglia, Campania e Sicilia</w:t>
      </w:r>
      <w:r w:rsidR="002B5AA1" w:rsidRPr="00B214BD">
        <w:rPr>
          <w:rFonts w:ascii="Lucida Grande" w:hAnsi="Lucida Grande" w:cs="Lucida Grande"/>
          <w:color w:val="1A1A1A"/>
          <w:sz w:val="16"/>
          <w:szCs w:val="16"/>
        </w:rPr>
        <w:t xml:space="preserve"> in attività di formazione per docenti, </w:t>
      </w:r>
      <w:r w:rsidR="00BA5FBB" w:rsidRPr="00B214BD">
        <w:rPr>
          <w:rFonts w:ascii="Lucida Grande" w:hAnsi="Lucida Grande" w:cs="Lucida Grande"/>
          <w:color w:val="1A1A1A"/>
          <w:sz w:val="16"/>
          <w:szCs w:val="16"/>
        </w:rPr>
        <w:t>per migliorare la qualità dell’</w:t>
      </w:r>
      <w:r w:rsidR="00BA5FBB" w:rsidRPr="00B214BD">
        <w:rPr>
          <w:rFonts w:ascii="Lucida Grande" w:hAnsi="Lucida Grande" w:cs="Lucida Grande"/>
          <w:i/>
          <w:color w:val="1A1A1A"/>
          <w:sz w:val="16"/>
          <w:szCs w:val="16"/>
        </w:rPr>
        <w:t>insegnamento</w:t>
      </w:r>
      <w:r w:rsidR="00BB2080" w:rsidRPr="00B214BD">
        <w:rPr>
          <w:rFonts w:ascii="Lucida Grande" w:hAnsi="Lucida Grande" w:cs="Lucida Grande"/>
          <w:i/>
          <w:color w:val="1A1A1A"/>
          <w:sz w:val="16"/>
          <w:szCs w:val="16"/>
        </w:rPr>
        <w:t xml:space="preserve"> – apprendimento</w:t>
      </w:r>
      <w:r w:rsidR="00BB2080" w:rsidRPr="00B214BD">
        <w:rPr>
          <w:rFonts w:ascii="Lucida Grande" w:hAnsi="Lucida Grande" w:cs="Lucida Grande"/>
          <w:color w:val="1A1A1A"/>
          <w:sz w:val="16"/>
          <w:szCs w:val="16"/>
        </w:rPr>
        <w:t xml:space="preserve"> delle scienze e della matematica.</w:t>
      </w:r>
      <w:r w:rsidR="00E55BCF" w:rsidRPr="00B214BD">
        <w:rPr>
          <w:rFonts w:ascii="Lato-Regular" w:hAnsi="Lato-Regular" w:cs="Lato-Regular"/>
          <w:color w:val="1A1A1A"/>
          <w:sz w:val="16"/>
          <w:szCs w:val="16"/>
        </w:rPr>
        <w:t xml:space="preserve"> </w:t>
      </w:r>
      <w:r w:rsidR="009645C9" w:rsidRPr="00B214BD">
        <w:rPr>
          <w:rFonts w:ascii="Lucida Grande" w:hAnsi="Lucida Grande" w:cs="Lucida Grande"/>
          <w:color w:val="1A1A1A"/>
          <w:sz w:val="16"/>
          <w:szCs w:val="16"/>
        </w:rPr>
        <w:t xml:space="preserve">In particolare, </w:t>
      </w:r>
      <w:r w:rsidR="009645C9" w:rsidRPr="00B214BD">
        <w:rPr>
          <w:rFonts w:ascii="Lucida Grande" w:hAnsi="Lucida Grande" w:cs="Lucida Grande"/>
          <w:sz w:val="16"/>
          <w:szCs w:val="16"/>
        </w:rPr>
        <w:t>i</w:t>
      </w:r>
      <w:r w:rsidR="00E55BCF" w:rsidRPr="00B214BD">
        <w:rPr>
          <w:rFonts w:ascii="Lucida Grande" w:hAnsi="Lucida Grande" w:cs="Lucida Grande"/>
          <w:sz w:val="16"/>
          <w:szCs w:val="16"/>
        </w:rPr>
        <w:t xml:space="preserve">l progetto </w:t>
      </w:r>
      <w:r w:rsidR="00E55BCF" w:rsidRPr="00B214BD">
        <w:rPr>
          <w:rFonts w:ascii="Lucida Grande" w:hAnsi="Lucida Grande" w:cs="Lucida Grande"/>
          <w:i/>
          <w:iCs/>
          <w:sz w:val="16"/>
          <w:szCs w:val="16"/>
        </w:rPr>
        <w:t xml:space="preserve">PON Educazione Scientifica </w:t>
      </w:r>
      <w:r w:rsidR="00E55BCF" w:rsidRPr="00B214BD">
        <w:rPr>
          <w:rFonts w:ascii="Lucida Grande" w:hAnsi="Lucida Grande" w:cs="Lucida Grande"/>
          <w:sz w:val="16"/>
          <w:szCs w:val="16"/>
        </w:rPr>
        <w:t>ha forma</w:t>
      </w:r>
      <w:r w:rsidR="00696583" w:rsidRPr="00B214BD">
        <w:rPr>
          <w:rFonts w:ascii="Lucida Grande" w:hAnsi="Lucida Grande" w:cs="Lucida Grande"/>
          <w:sz w:val="16"/>
          <w:szCs w:val="16"/>
        </w:rPr>
        <w:t xml:space="preserve">to 1125 docenti di </w:t>
      </w:r>
      <w:r w:rsidR="00E55BCF" w:rsidRPr="00B214BD">
        <w:rPr>
          <w:rFonts w:ascii="Lucida Grande" w:hAnsi="Lucida Grande" w:cs="Lucida Grande"/>
          <w:sz w:val="16"/>
          <w:szCs w:val="16"/>
        </w:rPr>
        <w:t>scienze della scuola secondaria di primo grado</w:t>
      </w:r>
      <w:r w:rsidR="00C7128F" w:rsidRPr="00B214BD">
        <w:rPr>
          <w:rFonts w:ascii="Lucida Grande" w:hAnsi="Lucida Grande" w:cs="Lucida Grande"/>
          <w:sz w:val="16"/>
          <w:szCs w:val="16"/>
        </w:rPr>
        <w:t>.</w:t>
      </w:r>
      <w:r w:rsidR="00786045" w:rsidRPr="00B214BD">
        <w:rPr>
          <w:rFonts w:ascii="Lucida Grande" w:hAnsi="Lucida Grande" w:cs="Lucida Grande"/>
          <w:sz w:val="16"/>
          <w:szCs w:val="16"/>
        </w:rPr>
        <w:t xml:space="preserve"> </w:t>
      </w:r>
      <w:r w:rsidR="00F56EA6" w:rsidRPr="00B214BD">
        <w:rPr>
          <w:rFonts w:ascii="Lucida Grande" w:hAnsi="Lucida Grande" w:cs="Lucida Grande"/>
          <w:sz w:val="16"/>
          <w:szCs w:val="16"/>
        </w:rPr>
        <w:t>Al progetto,</w:t>
      </w:r>
      <w:r w:rsidR="00786045" w:rsidRPr="00B214BD">
        <w:rPr>
          <w:rFonts w:ascii="Lucida Grande" w:hAnsi="Lucida Grande" w:cs="Lucida Grande"/>
          <w:sz w:val="16"/>
          <w:szCs w:val="16"/>
        </w:rPr>
        <w:t xml:space="preserve"> affidato p</w:t>
      </w:r>
      <w:r w:rsidR="00BB2080" w:rsidRPr="00B214BD">
        <w:rPr>
          <w:rFonts w:ascii="Lucida Grande" w:hAnsi="Lucida Grande" w:cs="Lucida Grande"/>
          <w:sz w:val="16"/>
          <w:szCs w:val="16"/>
        </w:rPr>
        <w:t>er la realizzazione dal Ministero della Pubblica Istruzione italiano</w:t>
      </w:r>
      <w:r w:rsidR="00786045" w:rsidRPr="00B214BD">
        <w:rPr>
          <w:rFonts w:ascii="Lucida Grande" w:hAnsi="Lucida Grande" w:cs="Lucida Grande"/>
          <w:sz w:val="16"/>
          <w:szCs w:val="16"/>
        </w:rPr>
        <w:t xml:space="preserve"> all’</w:t>
      </w:r>
      <w:r w:rsidR="00786045" w:rsidRPr="00B214BD">
        <w:rPr>
          <w:rFonts w:ascii="Lucida Grande" w:hAnsi="Lucida Grande" w:cs="Lucida Grande"/>
          <w:i/>
          <w:sz w:val="16"/>
          <w:szCs w:val="16"/>
        </w:rPr>
        <w:t>INDIRE</w:t>
      </w:r>
      <w:r w:rsidR="00786045" w:rsidRPr="00B214BD">
        <w:rPr>
          <w:rFonts w:ascii="Lucida Grande" w:hAnsi="Lucida Grande" w:cs="Lucida Grande"/>
          <w:sz w:val="16"/>
          <w:szCs w:val="16"/>
        </w:rPr>
        <w:t xml:space="preserve"> di Firenze (</w:t>
      </w:r>
      <w:r w:rsidR="00786045" w:rsidRPr="00B214BD">
        <w:rPr>
          <w:rFonts w:ascii="Lucida Grande" w:hAnsi="Lucida Grande" w:cs="Lucida Grande"/>
          <w:i/>
          <w:sz w:val="16"/>
          <w:szCs w:val="16"/>
        </w:rPr>
        <w:t>Istituto Nazionale Documentazione Innovazione e Ricerca Educativa</w:t>
      </w:r>
      <w:r w:rsidR="00F56EA6" w:rsidRPr="00B214BD">
        <w:rPr>
          <w:rFonts w:ascii="Lucida Grande" w:hAnsi="Lucida Grande" w:cs="Lucida Grande"/>
          <w:sz w:val="16"/>
          <w:szCs w:val="16"/>
        </w:rPr>
        <w:t>) e finanziato da</w:t>
      </w:r>
      <w:r w:rsidR="00786045" w:rsidRPr="00B214BD">
        <w:rPr>
          <w:rFonts w:ascii="Lucida Grande" w:hAnsi="Lucida Grande" w:cs="Lucida Grande"/>
          <w:sz w:val="16"/>
          <w:szCs w:val="16"/>
        </w:rPr>
        <w:t xml:space="preserve">i </w:t>
      </w:r>
      <w:r w:rsidR="00786045" w:rsidRPr="00B214BD">
        <w:rPr>
          <w:rFonts w:ascii="Lucida Grande" w:hAnsi="Lucida Grande" w:cs="Lucida Grande"/>
          <w:i/>
          <w:iCs/>
          <w:sz w:val="16"/>
          <w:szCs w:val="16"/>
        </w:rPr>
        <w:t xml:space="preserve">Fondi Strutturali Europei </w:t>
      </w:r>
      <w:r w:rsidR="00786045" w:rsidRPr="00B214BD">
        <w:rPr>
          <w:rFonts w:ascii="Lucida Grande" w:hAnsi="Lucida Grande" w:cs="Lucida Grande"/>
          <w:sz w:val="16"/>
          <w:szCs w:val="16"/>
        </w:rPr>
        <w:t>(fondi PON)</w:t>
      </w:r>
      <w:r w:rsidR="00F56EA6" w:rsidRPr="00B214BD">
        <w:rPr>
          <w:rFonts w:ascii="Lucida Grande" w:hAnsi="Lucida Grande" w:cs="Lucida Grande"/>
          <w:sz w:val="16"/>
          <w:szCs w:val="16"/>
        </w:rPr>
        <w:t>,</w:t>
      </w:r>
      <w:r w:rsidR="006B5E18" w:rsidRPr="00B214BD">
        <w:rPr>
          <w:rFonts w:ascii="Lucida Grande" w:hAnsi="Lucida Grande" w:cs="Lucida Grande"/>
          <w:sz w:val="16"/>
          <w:szCs w:val="16"/>
        </w:rPr>
        <w:t xml:space="preserve"> è stato</w:t>
      </w:r>
      <w:r w:rsidR="00786045" w:rsidRPr="00B214BD">
        <w:rPr>
          <w:rFonts w:ascii="Lucida Grande" w:hAnsi="Lucida Grande" w:cs="Lucida Grande"/>
          <w:sz w:val="16"/>
          <w:szCs w:val="16"/>
        </w:rPr>
        <w:t xml:space="preserve"> </w:t>
      </w:r>
      <w:r w:rsidR="006B5E18" w:rsidRPr="00B214BD">
        <w:rPr>
          <w:rFonts w:ascii="Lucida Grande" w:hAnsi="Lucida Grande" w:cs="Lucida Grande"/>
          <w:sz w:val="16"/>
          <w:szCs w:val="16"/>
        </w:rPr>
        <w:t>assegnato</w:t>
      </w:r>
      <w:r w:rsidR="00786045" w:rsidRPr="00B214BD">
        <w:rPr>
          <w:rFonts w:ascii="Lucida Grande" w:hAnsi="Lucida Grande" w:cs="Lucida Grande"/>
          <w:sz w:val="16"/>
          <w:szCs w:val="16"/>
        </w:rPr>
        <w:t>, nelle qua</w:t>
      </w:r>
      <w:r w:rsidR="00FF1B47" w:rsidRPr="00B214BD">
        <w:rPr>
          <w:rFonts w:ascii="Lucida Grande" w:hAnsi="Lucida Grande" w:cs="Lucida Grande"/>
          <w:sz w:val="16"/>
          <w:szCs w:val="16"/>
        </w:rPr>
        <w:t xml:space="preserve">ttro Regioni coinvolte, </w:t>
      </w:r>
      <w:r w:rsidR="00696583" w:rsidRPr="00B214BD">
        <w:rPr>
          <w:rFonts w:ascii="Lucida Grande" w:hAnsi="Lucida Grande" w:cs="Lucida Grande"/>
          <w:sz w:val="16"/>
          <w:szCs w:val="16"/>
        </w:rPr>
        <w:t xml:space="preserve">con </w:t>
      </w:r>
      <w:r w:rsidR="00FF1B47" w:rsidRPr="00B214BD">
        <w:rPr>
          <w:rFonts w:ascii="Lucida Grande" w:hAnsi="Lucida Grande" w:cs="Lucida Grande"/>
          <w:sz w:val="16"/>
          <w:szCs w:val="16"/>
        </w:rPr>
        <w:t>l’obiettivo</w:t>
      </w:r>
      <w:r w:rsidR="00786045" w:rsidRPr="00B214BD">
        <w:rPr>
          <w:rFonts w:ascii="Lucida Grande" w:hAnsi="Lucida Grande" w:cs="Lucida Grande"/>
          <w:sz w:val="16"/>
          <w:szCs w:val="16"/>
        </w:rPr>
        <w:t xml:space="preserve"> del miglioramento dell’insegnamento delle scienze attraverso la formazione dei docenti della scuola secondaria di primo grado, il livello scolastico ritenuto più a rischio</w:t>
      </w:r>
      <w:r w:rsidR="00F56EA6" w:rsidRPr="00B214BD">
        <w:rPr>
          <w:rFonts w:ascii="Lucida Grande" w:hAnsi="Lucida Grande" w:cs="Lucida Grande"/>
          <w:sz w:val="16"/>
          <w:szCs w:val="16"/>
        </w:rPr>
        <w:t>, ma senza trascurare la scuola primaria e la scuola secondaria superiore</w:t>
      </w:r>
      <w:r w:rsidR="00786045" w:rsidRPr="00B214BD">
        <w:rPr>
          <w:rFonts w:ascii="Lucida Grande" w:hAnsi="Lucida Grande" w:cs="Lucida Grande"/>
          <w:sz w:val="16"/>
          <w:szCs w:val="16"/>
        </w:rPr>
        <w:t xml:space="preserve">. </w:t>
      </w:r>
      <w:r w:rsidR="00C873A4" w:rsidRPr="00B214BD">
        <w:rPr>
          <w:rFonts w:ascii="Lucida Grande" w:hAnsi="Lucida Grande" w:cs="Lucida Grande"/>
          <w:sz w:val="16"/>
          <w:szCs w:val="16"/>
        </w:rPr>
        <w:t>Su queste basi, ha preso forma l’</w:t>
      </w:r>
      <w:r w:rsidR="00C873A4" w:rsidRPr="00B214BD">
        <w:rPr>
          <w:rFonts w:ascii="Lucida Grande" w:hAnsi="Lucida Grande" w:cs="Lucida Grande"/>
          <w:i/>
          <w:iCs/>
          <w:sz w:val="16"/>
          <w:szCs w:val="16"/>
        </w:rPr>
        <w:t xml:space="preserve">architettura dell’offerta formativa </w:t>
      </w:r>
      <w:r w:rsidR="00C873A4" w:rsidRPr="00B214BD">
        <w:rPr>
          <w:rFonts w:ascii="Lucida Grande" w:hAnsi="Lucida Grande" w:cs="Lucida Grande"/>
          <w:sz w:val="16"/>
          <w:szCs w:val="16"/>
        </w:rPr>
        <w:t>a partire da quattro nuclei tematici di carattere disciplinare (</w:t>
      </w:r>
      <w:r w:rsidR="00C873A4" w:rsidRPr="00B214BD">
        <w:rPr>
          <w:rFonts w:ascii="Lucida Grande" w:hAnsi="Lucida Grande" w:cs="Lucida Grande"/>
          <w:i/>
          <w:iCs/>
          <w:sz w:val="16"/>
          <w:szCs w:val="16"/>
        </w:rPr>
        <w:t>Leggere l’ambiente</w:t>
      </w:r>
      <w:r w:rsidR="00C873A4" w:rsidRPr="00B214BD">
        <w:rPr>
          <w:rFonts w:ascii="Lucida Grande" w:hAnsi="Lucida Grande" w:cs="Lucida Grande"/>
          <w:sz w:val="16"/>
          <w:szCs w:val="16"/>
        </w:rPr>
        <w:t xml:space="preserve">, </w:t>
      </w:r>
      <w:r w:rsidR="00C873A4" w:rsidRPr="00B214BD">
        <w:rPr>
          <w:rFonts w:ascii="Lucida Grande" w:hAnsi="Lucida Grande" w:cs="Lucida Grande"/>
          <w:i/>
          <w:iCs/>
          <w:sz w:val="16"/>
          <w:szCs w:val="16"/>
        </w:rPr>
        <w:t>Terra e Universo</w:t>
      </w:r>
      <w:r w:rsidR="00C873A4" w:rsidRPr="00B214BD">
        <w:rPr>
          <w:rFonts w:ascii="Lucida Grande" w:hAnsi="Lucida Grande" w:cs="Lucida Grande"/>
          <w:sz w:val="16"/>
          <w:szCs w:val="16"/>
        </w:rPr>
        <w:t xml:space="preserve">, </w:t>
      </w:r>
      <w:r w:rsidR="00C873A4" w:rsidRPr="00B214BD">
        <w:rPr>
          <w:rFonts w:ascii="Lucida Grande" w:hAnsi="Lucida Grande" w:cs="Lucida Grande"/>
          <w:i/>
          <w:iCs/>
          <w:sz w:val="16"/>
          <w:szCs w:val="16"/>
        </w:rPr>
        <w:t>Trasformazioni,</w:t>
      </w:r>
      <w:r w:rsidR="00C873A4" w:rsidRPr="00B214BD">
        <w:rPr>
          <w:rFonts w:ascii="Lucida Grande" w:hAnsi="Lucida Grande" w:cs="Lucida Grande"/>
          <w:sz w:val="16"/>
          <w:szCs w:val="16"/>
        </w:rPr>
        <w:t xml:space="preserve"> </w:t>
      </w:r>
      <w:r w:rsidR="00C873A4" w:rsidRPr="00B214BD">
        <w:rPr>
          <w:rFonts w:ascii="Lucida Grande" w:hAnsi="Lucida Grande" w:cs="Lucida Grande"/>
          <w:i/>
          <w:iCs/>
          <w:sz w:val="16"/>
          <w:szCs w:val="16"/>
        </w:rPr>
        <w:t xml:space="preserve">Energia e le sue trasformazioni) </w:t>
      </w:r>
      <w:r w:rsidR="00C873A4" w:rsidRPr="00B214BD">
        <w:rPr>
          <w:rFonts w:ascii="Lucida Grande" w:hAnsi="Lucida Grande" w:cs="Lucida Grande"/>
          <w:iCs/>
          <w:sz w:val="16"/>
          <w:szCs w:val="16"/>
        </w:rPr>
        <w:t>e di tre nuclei trasversali</w:t>
      </w:r>
      <w:r w:rsidR="00C873A4" w:rsidRPr="00B214BD">
        <w:rPr>
          <w:rFonts w:ascii="Lucida Grande" w:hAnsi="Lucida Grande" w:cs="Lucida Grande"/>
          <w:sz w:val="16"/>
          <w:szCs w:val="16"/>
        </w:rPr>
        <w:t xml:space="preserve"> (</w:t>
      </w:r>
      <w:r w:rsidR="00C873A4" w:rsidRPr="00B214BD">
        <w:rPr>
          <w:rFonts w:ascii="Lucida Grande" w:hAnsi="Lucida Grande" w:cs="Lucida Grande"/>
          <w:i/>
          <w:sz w:val="16"/>
          <w:szCs w:val="16"/>
        </w:rPr>
        <w:t>Storia della Scienza, Educazione allo sviluppo sostenibile e Valutazione degli apprendimenti</w:t>
      </w:r>
      <w:r w:rsidR="00C873A4" w:rsidRPr="00B214BD">
        <w:rPr>
          <w:rFonts w:ascii="Lucida Grande" w:hAnsi="Lucida Grande" w:cs="Lucida Grande"/>
          <w:sz w:val="16"/>
          <w:szCs w:val="16"/>
        </w:rPr>
        <w:t>). Complessivamente sono</w:t>
      </w:r>
      <w:r w:rsidR="006B5E18" w:rsidRPr="00B214BD">
        <w:rPr>
          <w:rFonts w:ascii="Lucida Grande" w:hAnsi="Lucida Grande" w:cs="Lucida Grande"/>
          <w:sz w:val="16"/>
          <w:szCs w:val="16"/>
        </w:rPr>
        <w:t xml:space="preserve"> stati</w:t>
      </w:r>
      <w:r w:rsidR="00C873A4" w:rsidRPr="00B214BD">
        <w:rPr>
          <w:rFonts w:ascii="Lucida Grande" w:hAnsi="Lucida Grande" w:cs="Lucida Grande"/>
          <w:sz w:val="16"/>
          <w:szCs w:val="16"/>
        </w:rPr>
        <w:t xml:space="preserve"> 209 i </w:t>
      </w:r>
      <w:r w:rsidR="00C873A4" w:rsidRPr="00B214BD">
        <w:rPr>
          <w:rFonts w:ascii="Lucida Grande" w:hAnsi="Lucida Grande" w:cs="Lucida Grande"/>
          <w:i/>
          <w:sz w:val="16"/>
          <w:szCs w:val="16"/>
        </w:rPr>
        <w:t>materiali didattici</w:t>
      </w:r>
      <w:r w:rsidR="00C873A4" w:rsidRPr="00B214BD">
        <w:rPr>
          <w:rFonts w:ascii="Lucida Grande" w:hAnsi="Lucida Grande" w:cs="Lucida Grande"/>
          <w:sz w:val="16"/>
          <w:szCs w:val="16"/>
        </w:rPr>
        <w:t xml:space="preserve"> </w:t>
      </w:r>
      <w:r w:rsidR="00696583" w:rsidRPr="00B214BD">
        <w:rPr>
          <w:rFonts w:ascii="Lucida Grande" w:hAnsi="Lucida Grande" w:cs="Lucida Grande"/>
          <w:sz w:val="16"/>
          <w:szCs w:val="16"/>
        </w:rPr>
        <w:t>pubblicati in versione cartacea e in versione m</w:t>
      </w:r>
      <w:r w:rsidR="00831782">
        <w:rPr>
          <w:rFonts w:ascii="Lucida Grande" w:hAnsi="Lucida Grande" w:cs="Lucida Grande"/>
          <w:sz w:val="16"/>
          <w:szCs w:val="16"/>
        </w:rPr>
        <w:t xml:space="preserve">ultimediale (contenente </w:t>
      </w:r>
      <w:r w:rsidR="00831782">
        <w:rPr>
          <w:rFonts w:ascii="Lucida Grande" w:hAnsi="Lucida Grande" w:cs="Lucida Grande"/>
          <w:color w:val="FF0000"/>
          <w:sz w:val="16"/>
          <w:szCs w:val="16"/>
        </w:rPr>
        <w:t>25</w:t>
      </w:r>
      <w:r w:rsidR="00696583" w:rsidRPr="00B214BD">
        <w:rPr>
          <w:rFonts w:ascii="Lucida Grande" w:hAnsi="Lucida Grande" w:cs="Lucida Grande"/>
          <w:sz w:val="16"/>
          <w:szCs w:val="16"/>
        </w:rPr>
        <w:t xml:space="preserve"> film, realizzati dagli allievi del progetto) </w:t>
      </w:r>
      <w:r w:rsidR="00C873A4" w:rsidRPr="00B214BD">
        <w:rPr>
          <w:rFonts w:ascii="Lucida Grande" w:hAnsi="Lucida Grande" w:cs="Lucida Grande"/>
          <w:sz w:val="16"/>
          <w:szCs w:val="16"/>
        </w:rPr>
        <w:t xml:space="preserve">destinati prevalentemente alla scuola secondaria di primo grado (nell’ultima fase del progetto sono stati aggiunti dei </w:t>
      </w:r>
      <w:r w:rsidR="00C873A4" w:rsidRPr="00B214BD">
        <w:rPr>
          <w:rFonts w:ascii="Lucida Grande" w:hAnsi="Lucida Grande" w:cs="Lucida Grande"/>
          <w:i/>
          <w:iCs/>
          <w:sz w:val="16"/>
          <w:szCs w:val="16"/>
        </w:rPr>
        <w:t>moduli vertical</w:t>
      </w:r>
      <w:r w:rsidR="009A44B3">
        <w:rPr>
          <w:rFonts w:ascii="Lucida Grande" w:hAnsi="Lucida Grande" w:cs="Lucida Grande"/>
          <w:iCs/>
          <w:sz w:val="16"/>
          <w:szCs w:val="16"/>
        </w:rPr>
        <w:t>i</w:t>
      </w:r>
      <w:r w:rsidR="00C873A4" w:rsidRPr="00B214BD">
        <w:rPr>
          <w:rFonts w:ascii="Lucida Grande" w:hAnsi="Lucida Grande" w:cs="Lucida Grande"/>
          <w:sz w:val="16"/>
          <w:szCs w:val="16"/>
        </w:rPr>
        <w:t>, proponendo così itinerari che vanno dalla scuola primaria al primo biennio della scuola secondaria di secondo grado).</w:t>
      </w:r>
    </w:p>
    <w:p w:rsidR="0098064E" w:rsidRPr="00B214BD" w:rsidRDefault="0098064E" w:rsidP="00787874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sz w:val="16"/>
          <w:szCs w:val="16"/>
        </w:rPr>
      </w:pPr>
    </w:p>
    <w:p w:rsidR="0098064E" w:rsidRPr="00B214BD" w:rsidRDefault="0098064E" w:rsidP="00787874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sz w:val="16"/>
          <w:szCs w:val="16"/>
        </w:rPr>
      </w:pPr>
    </w:p>
    <w:p w:rsidR="009B7011" w:rsidRPr="00B214BD" w:rsidRDefault="009B7011" w:rsidP="00787874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sz w:val="16"/>
          <w:szCs w:val="16"/>
        </w:rPr>
      </w:pPr>
    </w:p>
    <w:p w:rsidR="0098064E" w:rsidRPr="00B214BD" w:rsidRDefault="0098064E" w:rsidP="00787874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sz w:val="16"/>
          <w:szCs w:val="16"/>
        </w:rPr>
      </w:pPr>
    </w:p>
    <w:p w:rsidR="009B7011" w:rsidRPr="00B214BD" w:rsidRDefault="009B7011" w:rsidP="00787874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sz w:val="16"/>
          <w:szCs w:val="16"/>
        </w:rPr>
      </w:pPr>
    </w:p>
    <w:p w:rsidR="009B7011" w:rsidRPr="00B214BD" w:rsidRDefault="009B7011" w:rsidP="00787874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sz w:val="16"/>
          <w:szCs w:val="16"/>
        </w:rPr>
      </w:pPr>
    </w:p>
    <w:p w:rsidR="009B7011" w:rsidRPr="00B214BD" w:rsidRDefault="009B7011" w:rsidP="00787874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sz w:val="16"/>
          <w:szCs w:val="16"/>
        </w:rPr>
      </w:pPr>
    </w:p>
    <w:p w:rsidR="009B7011" w:rsidRPr="00B214BD" w:rsidRDefault="009B7011" w:rsidP="00787874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sz w:val="16"/>
          <w:szCs w:val="16"/>
        </w:rPr>
      </w:pPr>
    </w:p>
    <w:p w:rsidR="00A153E5" w:rsidRDefault="00A153E5" w:rsidP="00787874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sz w:val="16"/>
          <w:szCs w:val="16"/>
        </w:rPr>
      </w:pPr>
    </w:p>
    <w:p w:rsidR="009B7011" w:rsidRDefault="009B7011" w:rsidP="00787874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sz w:val="16"/>
          <w:szCs w:val="16"/>
        </w:rPr>
      </w:pPr>
      <w:r w:rsidRPr="00B214BD">
        <w:rPr>
          <w:rFonts w:ascii="Lucida Grande" w:hAnsi="Lucida Grande" w:cs="Lucida Grande"/>
          <w:sz w:val="16"/>
          <w:szCs w:val="16"/>
        </w:rPr>
        <w:t>1 figura</w:t>
      </w:r>
      <w:r w:rsidR="00C3102C">
        <w:rPr>
          <w:rFonts w:ascii="Lucida Grande" w:hAnsi="Lucida Grande" w:cs="Lucida Grande"/>
          <w:sz w:val="16"/>
          <w:szCs w:val="16"/>
        </w:rPr>
        <w:t xml:space="preserve">     </w:t>
      </w:r>
      <w:r w:rsidR="004E7587">
        <w:rPr>
          <w:rFonts w:ascii="Lucida Grande" w:hAnsi="Lucida Grande" w:cs="Lucida Grande"/>
          <w:sz w:val="16"/>
          <w:szCs w:val="16"/>
        </w:rPr>
        <w:t>Mappa dei nuclei formativi de</w:t>
      </w:r>
      <w:r w:rsidR="00BE3E95" w:rsidRPr="00B214BD">
        <w:rPr>
          <w:rFonts w:ascii="Lucida Grande" w:hAnsi="Lucida Grande" w:cs="Lucida Grande"/>
          <w:sz w:val="16"/>
          <w:szCs w:val="16"/>
        </w:rPr>
        <w:t>l progetto europeo</w:t>
      </w:r>
    </w:p>
    <w:p w:rsidR="00BF7D2D" w:rsidRPr="00BF7D2D" w:rsidRDefault="00BF7D2D" w:rsidP="00787874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b/>
        </w:rPr>
      </w:pPr>
      <w:proofErr w:type="spellStart"/>
      <w:r>
        <w:rPr>
          <w:rFonts w:ascii="Lucida Grande" w:hAnsi="Lucida Grande" w:cs="Lucida Grande"/>
          <w:i/>
          <w:sz w:val="16"/>
          <w:szCs w:val="16"/>
        </w:rPr>
        <w:t>Category</w:t>
      </w:r>
      <w:proofErr w:type="spellEnd"/>
      <w:r>
        <w:rPr>
          <w:rFonts w:ascii="Lucida Grande" w:hAnsi="Lucida Grande" w:cs="Lucida Grande"/>
          <w:i/>
          <w:sz w:val="16"/>
          <w:szCs w:val="16"/>
        </w:rPr>
        <w:t xml:space="preserve">  </w:t>
      </w:r>
      <w:r>
        <w:rPr>
          <w:rFonts w:ascii="Lucida Grande" w:hAnsi="Lucida Grande" w:cs="Lucida Grande"/>
          <w:b/>
          <w:sz w:val="16"/>
          <w:szCs w:val="16"/>
        </w:rPr>
        <w:t>Poster</w:t>
      </w:r>
    </w:p>
    <w:p w:rsidR="009B7011" w:rsidRPr="00700250" w:rsidRDefault="00F449B5" w:rsidP="00787874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0025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1 </w:t>
      </w:r>
      <w:r w:rsidR="0070025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9B7011" w:rsidRPr="0070025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Introduzione</w:t>
      </w:r>
    </w:p>
    <w:p w:rsidR="00BA5FBB" w:rsidRPr="00E86926" w:rsidRDefault="00BA5FBB" w:rsidP="00032F8E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sz w:val="20"/>
          <w:szCs w:val="20"/>
        </w:rPr>
      </w:pPr>
      <w:r w:rsidRPr="00477482">
        <w:rPr>
          <w:rFonts w:ascii="Times New Roman" w:hAnsi="Times New Roman" w:cs="Times New Roman"/>
          <w:sz w:val="20"/>
          <w:szCs w:val="20"/>
        </w:rPr>
        <w:t xml:space="preserve">I primi </w:t>
      </w:r>
      <w:r w:rsidRPr="00477482">
        <w:rPr>
          <w:rFonts w:ascii="Times New Roman" w:hAnsi="Times New Roman" w:cs="Times New Roman"/>
          <w:i/>
          <w:iCs/>
          <w:sz w:val="20"/>
          <w:szCs w:val="20"/>
        </w:rPr>
        <w:t xml:space="preserve">risultati </w:t>
      </w:r>
      <w:r w:rsidRPr="00477482">
        <w:rPr>
          <w:rFonts w:ascii="Times New Roman" w:hAnsi="Times New Roman" w:cs="Times New Roman"/>
          <w:sz w:val="20"/>
          <w:szCs w:val="20"/>
        </w:rPr>
        <w:t xml:space="preserve">ottenuti dal progetto, evidenziano segnali assai positivi, nonostante l’obiettivo principale e più ambizioso (il </w:t>
      </w:r>
      <w:r w:rsidRPr="00477482">
        <w:rPr>
          <w:rFonts w:ascii="Times New Roman" w:hAnsi="Times New Roman" w:cs="Times New Roman"/>
          <w:i/>
          <w:iCs/>
          <w:sz w:val="20"/>
          <w:szCs w:val="20"/>
        </w:rPr>
        <w:t xml:space="preserve">miglioramento </w:t>
      </w:r>
      <w:r w:rsidRPr="00477482">
        <w:rPr>
          <w:rFonts w:ascii="Times New Roman" w:hAnsi="Times New Roman" w:cs="Times New Roman"/>
          <w:sz w:val="20"/>
          <w:szCs w:val="20"/>
        </w:rPr>
        <w:t>della prati</w:t>
      </w:r>
      <w:r w:rsidR="00A7297E" w:rsidRPr="00477482">
        <w:rPr>
          <w:rFonts w:ascii="Times New Roman" w:hAnsi="Times New Roman" w:cs="Times New Roman"/>
          <w:sz w:val="20"/>
          <w:szCs w:val="20"/>
        </w:rPr>
        <w:t>ca didattica e</w:t>
      </w:r>
      <w:r w:rsidR="00BB2080" w:rsidRPr="00477482">
        <w:rPr>
          <w:rFonts w:ascii="Times New Roman" w:hAnsi="Times New Roman" w:cs="Times New Roman"/>
          <w:sz w:val="20"/>
          <w:szCs w:val="20"/>
        </w:rPr>
        <w:t xml:space="preserve"> il passaggio a un insegnamento </w:t>
      </w:r>
      <w:r w:rsidRPr="00477482">
        <w:rPr>
          <w:rFonts w:ascii="Times New Roman" w:hAnsi="Times New Roman" w:cs="Times New Roman"/>
          <w:sz w:val="20"/>
          <w:szCs w:val="20"/>
        </w:rPr>
        <w:t>centrato sullo studente) preveda una prospettiva di lungo termine.</w:t>
      </w:r>
      <w:r w:rsidR="00990176" w:rsidRPr="00477482">
        <w:rPr>
          <w:rFonts w:ascii="Times New Roman" w:hAnsi="Times New Roman" w:cs="Times New Roman"/>
          <w:sz w:val="20"/>
          <w:szCs w:val="20"/>
        </w:rPr>
        <w:t xml:space="preserve"> </w:t>
      </w:r>
      <w:r w:rsidR="00831782" w:rsidRPr="00032F8E">
        <w:rPr>
          <w:rFonts w:ascii="Times New Roman" w:hAnsi="Times New Roman" w:cs="Times New Roman"/>
          <w:sz w:val="20"/>
          <w:szCs w:val="20"/>
        </w:rPr>
        <w:t>Il progetto mette a disposizione</w:t>
      </w:r>
      <w:r w:rsidR="00A517D1" w:rsidRPr="00032F8E">
        <w:rPr>
          <w:rFonts w:ascii="Times New Roman" w:hAnsi="Times New Roman" w:cs="Times New Roman"/>
          <w:sz w:val="20"/>
          <w:szCs w:val="20"/>
        </w:rPr>
        <w:t xml:space="preserve"> i 209 materiali di studio e i 25 film</w:t>
      </w:r>
      <w:r w:rsidR="00831782" w:rsidRPr="00032F8E">
        <w:rPr>
          <w:rFonts w:ascii="Times New Roman" w:hAnsi="Times New Roman" w:cs="Times New Roman"/>
          <w:sz w:val="20"/>
          <w:szCs w:val="20"/>
        </w:rPr>
        <w:t xml:space="preserve"> di tutti i docenti </w:t>
      </w:r>
      <w:r w:rsidR="00A517D1" w:rsidRPr="00032F8E">
        <w:rPr>
          <w:rFonts w:ascii="Times New Roman" w:hAnsi="Times New Roman" w:cs="Times New Roman"/>
          <w:sz w:val="20"/>
          <w:szCs w:val="20"/>
        </w:rPr>
        <w:t>del</w:t>
      </w:r>
      <w:r w:rsidR="00032F8E">
        <w:rPr>
          <w:rFonts w:ascii="Times New Roman" w:hAnsi="Times New Roman" w:cs="Times New Roman"/>
          <w:sz w:val="20"/>
          <w:szCs w:val="20"/>
        </w:rPr>
        <w:t>la scuola primaria e secondaria</w:t>
      </w:r>
      <w:r w:rsidR="00A153E5">
        <w:rPr>
          <w:rFonts w:ascii="Times New Roman" w:hAnsi="Times New Roman" w:cs="Times New Roman"/>
          <w:sz w:val="20"/>
          <w:szCs w:val="20"/>
        </w:rPr>
        <w:t xml:space="preserve">. </w:t>
      </w:r>
      <w:r w:rsidRPr="0047748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L’approccio </w:t>
      </w:r>
      <w:proofErr w:type="spellStart"/>
      <w:r w:rsidRPr="0047748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laboratoriale</w:t>
      </w:r>
      <w:proofErr w:type="spellEnd"/>
      <w:r w:rsidRPr="0047748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477482">
        <w:rPr>
          <w:rFonts w:ascii="Times New Roman" w:hAnsi="Times New Roman" w:cs="Times New Roman"/>
          <w:bCs/>
          <w:sz w:val="20"/>
          <w:szCs w:val="20"/>
        </w:rPr>
        <w:t xml:space="preserve">e per problemi è la scelta strategica del progetto PON. Il laboratorio non è più un luogo fisico ristretto fra quattro mura. Il laboratorio si apre a tutti i problemi interni ed esterni alla scuola. </w:t>
      </w:r>
      <w:r w:rsidRPr="00477482">
        <w:rPr>
          <w:rFonts w:ascii="Times New Roman" w:hAnsi="Times New Roman" w:cs="Times New Roman"/>
          <w:sz w:val="20"/>
          <w:szCs w:val="20"/>
        </w:rPr>
        <w:t xml:space="preserve">La più importante prova della validità dell’approccio </w:t>
      </w:r>
      <w:proofErr w:type="spellStart"/>
      <w:r w:rsidRPr="00477482">
        <w:rPr>
          <w:rFonts w:ascii="Times New Roman" w:hAnsi="Times New Roman" w:cs="Times New Roman"/>
          <w:sz w:val="20"/>
          <w:szCs w:val="20"/>
        </w:rPr>
        <w:t>laboratoriale</w:t>
      </w:r>
      <w:proofErr w:type="spellEnd"/>
      <w:r w:rsidRPr="00477482">
        <w:rPr>
          <w:rFonts w:ascii="Times New Roman" w:hAnsi="Times New Roman" w:cs="Times New Roman"/>
          <w:sz w:val="20"/>
          <w:szCs w:val="20"/>
        </w:rPr>
        <w:t xml:space="preserve"> è il relativo controllo che gli allievi hanno sui vari aspetti dell’esperienza di apprendimento: qualcosa di esterno (l’osservazione) e qualcosa dentro di noi (il pensiero critico e la riflessione </w:t>
      </w:r>
      <w:proofErr w:type="spellStart"/>
      <w:r w:rsidRPr="00477482">
        <w:rPr>
          <w:rFonts w:ascii="Times New Roman" w:hAnsi="Times New Roman" w:cs="Times New Roman"/>
          <w:sz w:val="20"/>
          <w:szCs w:val="20"/>
        </w:rPr>
        <w:t>metacognitiva</w:t>
      </w:r>
      <w:proofErr w:type="spellEnd"/>
      <w:r w:rsidRPr="00477482">
        <w:rPr>
          <w:rFonts w:ascii="Times New Roman" w:hAnsi="Times New Roman" w:cs="Times New Roman"/>
          <w:sz w:val="20"/>
          <w:szCs w:val="20"/>
        </w:rPr>
        <w:t xml:space="preserve"> su quanto osservato) si mettono insieme e diventano quello che noi chiamiamo fenomeno</w:t>
      </w:r>
      <w:r w:rsidR="009A44B3">
        <w:rPr>
          <w:rFonts w:ascii="Times New Roman" w:hAnsi="Times New Roman" w:cs="Times New Roman"/>
          <w:sz w:val="20"/>
          <w:szCs w:val="20"/>
        </w:rPr>
        <w:t xml:space="preserve"> </w:t>
      </w:r>
      <w:r w:rsidR="009A44B3" w:rsidRPr="009A44B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9A44B3" w:rsidRPr="00032F8E">
        <w:rPr>
          <w:sz w:val="20"/>
          <w:szCs w:val="20"/>
        </w:rPr>
        <w:t>Wagenschein</w:t>
      </w:r>
      <w:proofErr w:type="spellEnd"/>
      <w:r w:rsidR="009A44B3" w:rsidRPr="00032F8E">
        <w:rPr>
          <w:sz w:val="20"/>
          <w:szCs w:val="20"/>
        </w:rPr>
        <w:t>, M. 2000)</w:t>
      </w:r>
      <w:r w:rsidRPr="00477482">
        <w:rPr>
          <w:rFonts w:ascii="Times New Roman" w:hAnsi="Times New Roman" w:cs="Times New Roman"/>
          <w:sz w:val="20"/>
          <w:szCs w:val="20"/>
        </w:rPr>
        <w:t>.</w:t>
      </w:r>
      <w:r w:rsidR="00700250">
        <w:rPr>
          <w:rFonts w:ascii="Times New Roman" w:hAnsi="Times New Roman" w:cs="Times New Roman"/>
          <w:sz w:val="20"/>
          <w:szCs w:val="20"/>
        </w:rPr>
        <w:t xml:space="preserve"> </w:t>
      </w:r>
      <w:r w:rsidRPr="00477482">
        <w:rPr>
          <w:rFonts w:ascii="Times New Roman" w:hAnsi="Times New Roman" w:cs="Times New Roman"/>
          <w:sz w:val="20"/>
          <w:szCs w:val="20"/>
        </w:rPr>
        <w:t>L’atto mentale della meta</w:t>
      </w:r>
      <w:r w:rsidR="004A5EA7" w:rsidRPr="00477482">
        <w:rPr>
          <w:rFonts w:ascii="Times New Roman" w:hAnsi="Times New Roman" w:cs="Times New Roman"/>
          <w:sz w:val="20"/>
          <w:szCs w:val="20"/>
        </w:rPr>
        <w:t xml:space="preserve"> </w:t>
      </w:r>
      <w:r w:rsidRPr="00477482">
        <w:rPr>
          <w:rFonts w:ascii="Times New Roman" w:hAnsi="Times New Roman" w:cs="Times New Roman"/>
          <w:sz w:val="20"/>
          <w:szCs w:val="20"/>
        </w:rPr>
        <w:t xml:space="preserve">cognizione è sempre una riflessione, basata su un’esperienza o su un </w:t>
      </w:r>
      <w:r w:rsidRPr="00477482">
        <w:rPr>
          <w:rFonts w:ascii="Times New Roman" w:hAnsi="Times New Roman" w:cs="Times New Roman"/>
          <w:i/>
          <w:iCs/>
          <w:sz w:val="20"/>
          <w:szCs w:val="20"/>
        </w:rPr>
        <w:t xml:space="preserve">pensiero personale che già possediamo, </w:t>
      </w:r>
      <w:r w:rsidRPr="00477482">
        <w:rPr>
          <w:rFonts w:ascii="Times New Roman" w:hAnsi="Times New Roman" w:cs="Times New Roman"/>
          <w:iCs/>
          <w:sz w:val="20"/>
          <w:szCs w:val="20"/>
        </w:rPr>
        <w:t>che diventa significativa durante la costruzione della mappa concettuale conclusiva</w:t>
      </w:r>
      <w:r w:rsidRPr="00477482">
        <w:rPr>
          <w:rFonts w:ascii="Times New Roman" w:hAnsi="Times New Roman" w:cs="Times New Roman"/>
          <w:sz w:val="20"/>
          <w:szCs w:val="20"/>
        </w:rPr>
        <w:t>. Se vogliamo costruire una reale competenza scientifica, bisogna lasciare agli allievi il tempo necessario perché ci siano ripetute riflessioni metacognitive</w:t>
      </w:r>
      <w:r w:rsidR="00831782">
        <w:rPr>
          <w:rFonts w:ascii="Times New Roman" w:hAnsi="Times New Roman" w:cs="Times New Roman"/>
          <w:color w:val="FF0000"/>
          <w:sz w:val="20"/>
          <w:szCs w:val="20"/>
        </w:rPr>
        <w:t>,</w:t>
      </w:r>
      <w:r w:rsidRPr="00477482">
        <w:rPr>
          <w:rFonts w:ascii="Times New Roman" w:hAnsi="Times New Roman" w:cs="Times New Roman"/>
          <w:sz w:val="20"/>
          <w:szCs w:val="20"/>
        </w:rPr>
        <w:t xml:space="preserve"> durante le tante tappe di una investigazione e durante la costruzione delle mappe concettuali con </w:t>
      </w:r>
      <w:r w:rsidR="00456203" w:rsidRPr="00477482">
        <w:rPr>
          <w:rFonts w:ascii="Times New Roman" w:hAnsi="Times New Roman" w:cs="Times New Roman"/>
          <w:sz w:val="20"/>
          <w:szCs w:val="20"/>
        </w:rPr>
        <w:t>CMAPTOOLS</w:t>
      </w:r>
      <w:r w:rsidR="00D6502E">
        <w:rPr>
          <w:rFonts w:ascii="Times New Roman" w:hAnsi="Times New Roman" w:cs="Times New Roman"/>
          <w:sz w:val="20"/>
          <w:szCs w:val="20"/>
        </w:rPr>
        <w:t xml:space="preserve"> (</w:t>
      </w:r>
      <w:r w:rsidR="00D6502E" w:rsidRPr="00D6502E">
        <w:rPr>
          <w:sz w:val="20"/>
          <w:szCs w:val="20"/>
        </w:rPr>
        <w:t xml:space="preserve">J. </w:t>
      </w:r>
      <w:proofErr w:type="spellStart"/>
      <w:r w:rsidR="00D6502E" w:rsidRPr="00D6502E">
        <w:rPr>
          <w:sz w:val="20"/>
          <w:szCs w:val="20"/>
        </w:rPr>
        <w:t>D</w:t>
      </w:r>
      <w:r w:rsidR="00D6502E" w:rsidRPr="006F6289">
        <w:t>.</w:t>
      </w:r>
      <w:r w:rsidR="00D6502E" w:rsidRPr="00D6502E">
        <w:rPr>
          <w:sz w:val="20"/>
          <w:szCs w:val="20"/>
        </w:rPr>
        <w:t>Novak</w:t>
      </w:r>
      <w:proofErr w:type="spellEnd"/>
      <w:r w:rsidR="00D6502E">
        <w:rPr>
          <w:sz w:val="20"/>
          <w:szCs w:val="20"/>
        </w:rPr>
        <w:t>)</w:t>
      </w:r>
      <w:r w:rsidR="00E86926">
        <w:rPr>
          <w:sz w:val="20"/>
          <w:szCs w:val="20"/>
        </w:rPr>
        <w:t>,</w:t>
      </w:r>
      <w:r w:rsidRPr="00477482">
        <w:rPr>
          <w:rFonts w:ascii="Times New Roman" w:hAnsi="Times New Roman" w:cs="Times New Roman"/>
          <w:sz w:val="20"/>
          <w:szCs w:val="20"/>
        </w:rPr>
        <w:t xml:space="preserve"> realizzata in collaborazione con altri allievi</w:t>
      </w:r>
      <w:r w:rsidR="00A517D1">
        <w:rPr>
          <w:rFonts w:ascii="Times New Roman" w:hAnsi="Times New Roman" w:cs="Times New Roman"/>
          <w:sz w:val="20"/>
          <w:szCs w:val="20"/>
        </w:rPr>
        <w:t xml:space="preserve">, </w:t>
      </w:r>
      <w:r w:rsidR="00A517D1" w:rsidRPr="00032F8E">
        <w:rPr>
          <w:rFonts w:ascii="Times New Roman" w:hAnsi="Times New Roman" w:cs="Times New Roman"/>
          <w:sz w:val="20"/>
          <w:szCs w:val="20"/>
        </w:rPr>
        <w:t>sia nella scuola primaria che nella scuola</w:t>
      </w:r>
      <w:r w:rsidR="00A517D1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A517D1" w:rsidRPr="00032F8E">
        <w:rPr>
          <w:rFonts w:ascii="Times New Roman" w:hAnsi="Times New Roman" w:cs="Times New Roman"/>
          <w:sz w:val="20"/>
          <w:szCs w:val="20"/>
        </w:rPr>
        <w:t>secondaria italiana</w:t>
      </w:r>
      <w:r w:rsidRPr="00477482">
        <w:rPr>
          <w:rFonts w:ascii="Times New Roman" w:hAnsi="Times New Roman" w:cs="Times New Roman"/>
          <w:sz w:val="20"/>
          <w:szCs w:val="20"/>
        </w:rPr>
        <w:t xml:space="preserve">. </w:t>
      </w:r>
      <w:r w:rsidRPr="00477482">
        <w:rPr>
          <w:rFonts w:ascii="Times New Roman" w:hAnsi="Times New Roman" w:cs="Times New Roman"/>
          <w:color w:val="000000"/>
          <w:sz w:val="20"/>
          <w:szCs w:val="20"/>
        </w:rPr>
        <w:t xml:space="preserve">I nuovi programmi, i nuovi approcci all’apprendimento, basati sui problemi e su tipiche attività </w:t>
      </w:r>
      <w:r w:rsidRPr="00477482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investigative e l’uso </w:t>
      </w:r>
      <w:r w:rsidR="00A517D1" w:rsidRPr="00032F8E">
        <w:rPr>
          <w:rFonts w:ascii="Times New Roman" w:hAnsi="Times New Roman" w:cs="Times New Roman"/>
          <w:sz w:val="20"/>
          <w:szCs w:val="20"/>
        </w:rPr>
        <w:t>esteso</w:t>
      </w:r>
      <w:r w:rsidR="00A517D1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477482">
        <w:rPr>
          <w:rFonts w:ascii="Times New Roman" w:hAnsi="Times New Roman" w:cs="Times New Roman"/>
          <w:color w:val="000000"/>
          <w:sz w:val="20"/>
          <w:szCs w:val="20"/>
        </w:rPr>
        <w:t xml:space="preserve">di CMAP Tools, richiedono di </w:t>
      </w:r>
      <w:r w:rsidRPr="00477482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fare connessioni </w:t>
      </w:r>
      <w:r w:rsidRPr="00477482">
        <w:rPr>
          <w:rFonts w:ascii="Times New Roman" w:hAnsi="Times New Roman" w:cs="Times New Roman"/>
          <w:color w:val="000000"/>
          <w:sz w:val="20"/>
          <w:szCs w:val="20"/>
        </w:rPr>
        <w:t xml:space="preserve">multiple fra quanto si conosce e le applicazioni. </w:t>
      </w:r>
      <w:r w:rsidRPr="007002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La nuova idea di classe è questa: dividere gli allievi in gruppi che interagiscono e </w:t>
      </w:r>
      <w:r w:rsidR="00BE3E95" w:rsidRPr="00700250">
        <w:rPr>
          <w:rFonts w:ascii="Times New Roman" w:hAnsi="Times New Roman" w:cs="Times New Roman"/>
          <w:color w:val="000000" w:themeColor="text1"/>
          <w:sz w:val="20"/>
          <w:szCs w:val="20"/>
        </w:rPr>
        <w:t>cooperano</w:t>
      </w:r>
      <w:r w:rsidRPr="007002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fra loro e con il docente, su tutti i problemi, ma specialmente nella costruzione delle mappe concettuali. Bisogna cominciare a costruire in classe l’abitudine a </w:t>
      </w:r>
      <w:r w:rsidRPr="00700250">
        <w:rPr>
          <w:rFonts w:ascii="Times New Roman" w:hAnsi="Times New Roman" w:cs="Times New Roman"/>
          <w:b/>
          <w:i/>
          <w:iCs/>
          <w:color w:val="000000" w:themeColor="text1"/>
          <w:sz w:val="20"/>
          <w:szCs w:val="20"/>
        </w:rPr>
        <w:t>fare connessioni fra i concetti</w:t>
      </w:r>
      <w:r w:rsidRPr="0070025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. </w:t>
      </w:r>
    </w:p>
    <w:p w:rsidR="00BA5FBB" w:rsidRPr="00477482" w:rsidRDefault="00BA5FBB" w:rsidP="00BA5FBB">
      <w:pPr>
        <w:pStyle w:val="NormaleWeb"/>
        <w:spacing w:before="0" w:beforeAutospacing="0" w:after="120" w:afterAutospacing="0"/>
        <w:jc w:val="both"/>
        <w:rPr>
          <w:sz w:val="20"/>
          <w:szCs w:val="20"/>
        </w:rPr>
      </w:pPr>
      <w:r w:rsidRPr="00477482">
        <w:rPr>
          <w:sz w:val="20"/>
          <w:szCs w:val="20"/>
        </w:rPr>
        <w:t>L’allievo costruisce il proprio bagaglio intellettuale attraverso domande, scambio d’idee con gli altri studenti, investigazioni (anche in scala ridotta, per questioni di sicurezza e di tutela ambientale) e problemi da risolvere.</w:t>
      </w:r>
    </w:p>
    <w:p w:rsidR="00045CEE" w:rsidRPr="00B214BD" w:rsidRDefault="00A153E5" w:rsidP="00BA5FBB">
      <w:pPr>
        <w:pStyle w:val="NormaleWeb"/>
        <w:spacing w:before="0" w:beforeAutospacing="0" w:after="120" w:afterAutospacing="0"/>
        <w:jc w:val="both"/>
        <w:rPr>
          <w:rFonts w:ascii="Lucida Grande" w:hAnsi="Lucida Grande" w:cs="Lucida Grande"/>
          <w:sz w:val="20"/>
          <w:szCs w:val="20"/>
        </w:rPr>
      </w:pPr>
      <w:r>
        <w:rPr>
          <w:rFonts w:ascii="Lucida Grande" w:hAnsi="Lucida Grande" w:cs="Lucida Grande"/>
          <w:noProof/>
          <w:sz w:val="20"/>
          <w:szCs w:val="20"/>
          <w:lang w:bidi="ar-SA"/>
        </w:rPr>
        <w:pict>
          <v:shape id="Text Box 3" o:spid="_x0000_s1027" type="#_x0000_t202" style="position:absolute;left:0;text-align:left;margin-left:65.85pt;margin-top:5.4pt;width:224.45pt;height:154.35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">
            <v:textbox>
              <w:txbxContent>
                <w:p w:rsidR="009B7011" w:rsidRDefault="00045CEE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359427" cy="1551305"/>
                        <wp:effectExtent l="0" t="0" r="3175" b="0"/>
                        <wp:docPr id="4" name="Immagine 2" descr="C:\Users\Cesarina\Documents\2. Primary School.c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esarina\Documents\2. Primary School.c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918" cy="157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7011" w:rsidRPr="00B214BD" w:rsidRDefault="009B7011" w:rsidP="00BA5FBB">
      <w:pPr>
        <w:pStyle w:val="NormaleWeb"/>
        <w:spacing w:before="0" w:beforeAutospacing="0" w:after="120" w:afterAutospacing="0"/>
        <w:jc w:val="both"/>
        <w:rPr>
          <w:rFonts w:ascii="Lucida Grande" w:hAnsi="Lucida Grande" w:cs="Lucida Grande"/>
          <w:sz w:val="20"/>
          <w:szCs w:val="20"/>
        </w:rPr>
      </w:pPr>
    </w:p>
    <w:p w:rsidR="009B7011" w:rsidRPr="00B214BD" w:rsidRDefault="009B7011" w:rsidP="009B7011">
      <w:pPr>
        <w:pStyle w:val="NormaleWeb"/>
        <w:spacing w:before="0" w:beforeAutospacing="0" w:after="120" w:afterAutospacing="0"/>
        <w:jc w:val="center"/>
        <w:rPr>
          <w:rFonts w:ascii="Lucida Grande" w:hAnsi="Lucida Grande" w:cs="Lucida Grande"/>
          <w:sz w:val="20"/>
          <w:szCs w:val="20"/>
        </w:rPr>
      </w:pPr>
    </w:p>
    <w:p w:rsidR="009B7011" w:rsidRPr="00B214BD" w:rsidRDefault="009B7011" w:rsidP="00BA5FBB">
      <w:pPr>
        <w:pStyle w:val="NormaleWeb"/>
        <w:spacing w:before="0" w:beforeAutospacing="0" w:after="120" w:afterAutospacing="0"/>
        <w:jc w:val="both"/>
        <w:rPr>
          <w:rFonts w:ascii="Lucida Grande" w:hAnsi="Lucida Grande" w:cs="Lucida Grande"/>
          <w:sz w:val="20"/>
          <w:szCs w:val="20"/>
        </w:rPr>
      </w:pPr>
    </w:p>
    <w:p w:rsidR="009B7011" w:rsidRPr="00B214BD" w:rsidRDefault="009B7011" w:rsidP="00BA5FBB">
      <w:pPr>
        <w:pStyle w:val="NormaleWeb"/>
        <w:spacing w:before="0" w:beforeAutospacing="0" w:after="120" w:afterAutospacing="0"/>
        <w:jc w:val="both"/>
        <w:rPr>
          <w:rFonts w:ascii="Lucida Grande" w:hAnsi="Lucida Grande" w:cs="Lucida Grande"/>
          <w:sz w:val="20"/>
          <w:szCs w:val="20"/>
        </w:rPr>
      </w:pPr>
    </w:p>
    <w:p w:rsidR="009B7011" w:rsidRPr="00B214BD" w:rsidRDefault="009B7011" w:rsidP="00BA5FBB">
      <w:pPr>
        <w:pStyle w:val="NormaleWeb"/>
        <w:spacing w:before="0" w:beforeAutospacing="0" w:after="120" w:afterAutospacing="0"/>
        <w:jc w:val="both"/>
        <w:rPr>
          <w:rFonts w:ascii="Lucida Grande" w:hAnsi="Lucida Grande" w:cs="Lucida Grande"/>
          <w:sz w:val="20"/>
          <w:szCs w:val="20"/>
        </w:rPr>
      </w:pPr>
    </w:p>
    <w:p w:rsidR="009B7011" w:rsidRPr="00B214BD" w:rsidRDefault="009B7011" w:rsidP="00BA5FBB">
      <w:pPr>
        <w:pStyle w:val="NormaleWeb"/>
        <w:spacing w:before="0" w:beforeAutospacing="0" w:after="120" w:afterAutospacing="0"/>
        <w:jc w:val="both"/>
        <w:rPr>
          <w:rFonts w:ascii="Lucida Grande" w:hAnsi="Lucida Grande" w:cs="Lucida Grande"/>
          <w:sz w:val="20"/>
          <w:szCs w:val="20"/>
        </w:rPr>
      </w:pPr>
    </w:p>
    <w:p w:rsidR="009B7011" w:rsidRPr="00B214BD" w:rsidRDefault="009B7011" w:rsidP="00BA5FBB">
      <w:pPr>
        <w:pStyle w:val="NormaleWeb"/>
        <w:spacing w:before="0" w:beforeAutospacing="0" w:after="120" w:afterAutospacing="0"/>
        <w:jc w:val="both"/>
        <w:rPr>
          <w:rFonts w:ascii="Lucida Grande" w:hAnsi="Lucida Grande" w:cs="Lucida Grande"/>
          <w:sz w:val="20"/>
          <w:szCs w:val="20"/>
        </w:rPr>
      </w:pPr>
    </w:p>
    <w:p w:rsidR="009B7011" w:rsidRPr="00B214BD" w:rsidRDefault="009B7011" w:rsidP="00BA5FBB">
      <w:pPr>
        <w:pStyle w:val="NormaleWeb"/>
        <w:spacing w:before="0" w:beforeAutospacing="0" w:after="120" w:afterAutospacing="0"/>
        <w:jc w:val="both"/>
        <w:rPr>
          <w:rFonts w:ascii="Lucida Grande" w:hAnsi="Lucida Grande" w:cs="Lucida Grande"/>
          <w:sz w:val="20"/>
          <w:szCs w:val="20"/>
        </w:rPr>
      </w:pPr>
    </w:p>
    <w:p w:rsidR="009B7011" w:rsidRPr="00477482" w:rsidRDefault="009B7011" w:rsidP="00BA5FBB">
      <w:pPr>
        <w:pStyle w:val="NormaleWeb"/>
        <w:spacing w:before="0" w:beforeAutospacing="0" w:after="120" w:afterAutospacing="0"/>
        <w:jc w:val="both"/>
        <w:rPr>
          <w:sz w:val="20"/>
          <w:szCs w:val="20"/>
        </w:rPr>
      </w:pPr>
    </w:p>
    <w:p w:rsidR="005A5B33" w:rsidRPr="00477482" w:rsidRDefault="00A139AA" w:rsidP="00A139AA">
      <w:pPr>
        <w:pStyle w:val="NormaleWeb"/>
        <w:spacing w:before="0" w:beforeAutospacing="0" w:after="120" w:afterAutospacing="0"/>
        <w:jc w:val="both"/>
        <w:rPr>
          <w:sz w:val="20"/>
          <w:szCs w:val="20"/>
        </w:rPr>
      </w:pPr>
      <w:r w:rsidRPr="00477482">
        <w:rPr>
          <w:sz w:val="20"/>
          <w:szCs w:val="20"/>
        </w:rPr>
        <w:t xml:space="preserve">              2 fig. Mappa </w:t>
      </w:r>
      <w:r w:rsidR="00700250">
        <w:rPr>
          <w:sz w:val="20"/>
          <w:szCs w:val="20"/>
        </w:rPr>
        <w:t>dell’</w:t>
      </w:r>
      <w:r w:rsidR="00390E1B" w:rsidRPr="00477482">
        <w:rPr>
          <w:sz w:val="20"/>
          <w:szCs w:val="20"/>
        </w:rPr>
        <w:t>i</w:t>
      </w:r>
      <w:r w:rsidRPr="00477482">
        <w:rPr>
          <w:sz w:val="20"/>
          <w:szCs w:val="20"/>
        </w:rPr>
        <w:t xml:space="preserve">nsegnamento scientifico nella scuola primaria </w:t>
      </w:r>
    </w:p>
    <w:p w:rsidR="000A7AA8" w:rsidRPr="00477482" w:rsidRDefault="000A7AA8" w:rsidP="0033668E">
      <w:pPr>
        <w:rPr>
          <w:rFonts w:ascii="Times New Roman" w:hAnsi="Times New Roman" w:cs="Times New Roman"/>
          <w:sz w:val="20"/>
          <w:szCs w:val="20"/>
        </w:rPr>
      </w:pPr>
    </w:p>
    <w:p w:rsidR="009A5185" w:rsidRPr="00477482" w:rsidRDefault="009A5185" w:rsidP="0033668E">
      <w:pPr>
        <w:rPr>
          <w:rFonts w:ascii="Times New Roman" w:hAnsi="Times New Roman" w:cs="Times New Roman"/>
          <w:sz w:val="20"/>
          <w:szCs w:val="20"/>
        </w:rPr>
      </w:pPr>
    </w:p>
    <w:p w:rsidR="009A5185" w:rsidRPr="00700250" w:rsidRDefault="009A5185" w:rsidP="009A5185">
      <w:pPr>
        <w:rPr>
          <w:rFonts w:ascii="Times New Roman" w:hAnsi="Times New Roman" w:cs="Times New Roman"/>
          <w:b/>
          <w:sz w:val="20"/>
          <w:szCs w:val="20"/>
        </w:rPr>
      </w:pPr>
      <w:r w:rsidRPr="00700250">
        <w:rPr>
          <w:rFonts w:ascii="Times New Roman" w:hAnsi="Times New Roman" w:cs="Times New Roman"/>
          <w:b/>
          <w:sz w:val="20"/>
          <w:szCs w:val="20"/>
        </w:rPr>
        <w:t>2</w:t>
      </w:r>
      <w:r w:rsidR="00700250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700250">
        <w:rPr>
          <w:rFonts w:ascii="Times New Roman" w:hAnsi="Times New Roman" w:cs="Times New Roman"/>
          <w:b/>
          <w:sz w:val="20"/>
          <w:szCs w:val="20"/>
        </w:rPr>
        <w:t xml:space="preserve"> Progettare l’ambiente di apprendimento</w:t>
      </w:r>
    </w:p>
    <w:p w:rsidR="009A5185" w:rsidRPr="00700250" w:rsidRDefault="009A5185" w:rsidP="0033668E">
      <w:pPr>
        <w:rPr>
          <w:rFonts w:ascii="Times New Roman" w:hAnsi="Times New Roman" w:cs="Times New Roman"/>
          <w:b/>
          <w:sz w:val="20"/>
          <w:szCs w:val="20"/>
        </w:rPr>
      </w:pPr>
    </w:p>
    <w:p w:rsidR="00F449B5" w:rsidRPr="00477482" w:rsidRDefault="0033668E" w:rsidP="0033668E">
      <w:pPr>
        <w:rPr>
          <w:rFonts w:ascii="Times New Roman" w:hAnsi="Times New Roman" w:cs="Times New Roman"/>
          <w:sz w:val="20"/>
          <w:szCs w:val="20"/>
        </w:rPr>
      </w:pPr>
      <w:r w:rsidRPr="00477482">
        <w:rPr>
          <w:rFonts w:ascii="Times New Roman" w:hAnsi="Times New Roman" w:cs="Times New Roman"/>
          <w:sz w:val="20"/>
          <w:szCs w:val="20"/>
        </w:rPr>
        <w:t>L’insegnante progetta e organizza l’insegnamento delle scienze in una didattica laboratoriale con materiali</w:t>
      </w:r>
      <w:r w:rsidR="00831782">
        <w:rPr>
          <w:rFonts w:ascii="Times New Roman" w:hAnsi="Times New Roman" w:cs="Times New Roman"/>
          <w:sz w:val="20"/>
          <w:szCs w:val="20"/>
        </w:rPr>
        <w:t xml:space="preserve"> </w:t>
      </w:r>
      <w:r w:rsidR="00831782" w:rsidRPr="00032F8E">
        <w:rPr>
          <w:rFonts w:ascii="Times New Roman" w:hAnsi="Times New Roman" w:cs="Times New Roman"/>
          <w:sz w:val="20"/>
          <w:szCs w:val="20"/>
        </w:rPr>
        <w:t>poco costosi e</w:t>
      </w:r>
      <w:r w:rsidR="0083178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831782" w:rsidRPr="00032F8E">
        <w:rPr>
          <w:rFonts w:ascii="Times New Roman" w:hAnsi="Times New Roman" w:cs="Times New Roman"/>
          <w:sz w:val="20"/>
          <w:szCs w:val="20"/>
        </w:rPr>
        <w:t>facilmente reperibili</w:t>
      </w:r>
      <w:r w:rsidR="00390E1B" w:rsidRPr="00477482">
        <w:rPr>
          <w:rFonts w:ascii="Times New Roman" w:hAnsi="Times New Roman" w:cs="Times New Roman"/>
          <w:sz w:val="20"/>
          <w:szCs w:val="20"/>
        </w:rPr>
        <w:t>,</w:t>
      </w:r>
      <w:r w:rsidRPr="00477482">
        <w:rPr>
          <w:rFonts w:ascii="Times New Roman" w:hAnsi="Times New Roman" w:cs="Times New Roman"/>
          <w:sz w:val="20"/>
          <w:szCs w:val="20"/>
        </w:rPr>
        <w:t xml:space="preserve"> procedure e contesti significativi</w:t>
      </w:r>
      <w:r w:rsidR="009A5185" w:rsidRPr="00477482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7002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A5185" w:rsidRPr="00477482">
        <w:rPr>
          <w:rFonts w:ascii="Times New Roman" w:hAnsi="Times New Roman" w:cs="Times New Roman"/>
          <w:color w:val="000000" w:themeColor="text1"/>
          <w:sz w:val="20"/>
          <w:szCs w:val="20"/>
        </w:rPr>
        <w:t>per</w:t>
      </w:r>
      <w:r w:rsidRPr="0047748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477482">
        <w:rPr>
          <w:rFonts w:ascii="Times New Roman" w:hAnsi="Times New Roman" w:cs="Times New Roman"/>
          <w:sz w:val="20"/>
          <w:szCs w:val="20"/>
        </w:rPr>
        <w:t xml:space="preserve">mettere gli alunni  </w:t>
      </w:r>
      <w:r w:rsidR="00A139AA" w:rsidRPr="00477482">
        <w:rPr>
          <w:rFonts w:ascii="Times New Roman" w:hAnsi="Times New Roman" w:cs="Times New Roman"/>
          <w:sz w:val="20"/>
          <w:szCs w:val="20"/>
        </w:rPr>
        <w:t>nel</w:t>
      </w:r>
      <w:r w:rsidRPr="00477482">
        <w:rPr>
          <w:rFonts w:ascii="Times New Roman" w:hAnsi="Times New Roman" w:cs="Times New Roman"/>
          <w:sz w:val="20"/>
          <w:szCs w:val="20"/>
        </w:rPr>
        <w:t>la condizione di “ imparare facendo”. In particolare</w:t>
      </w:r>
      <w:r w:rsidR="00700250">
        <w:rPr>
          <w:rFonts w:ascii="Times New Roman" w:hAnsi="Times New Roman" w:cs="Times New Roman"/>
          <w:sz w:val="20"/>
          <w:szCs w:val="20"/>
        </w:rPr>
        <w:t>,</w:t>
      </w:r>
      <w:r w:rsidR="00831782">
        <w:rPr>
          <w:rFonts w:ascii="Times New Roman" w:hAnsi="Times New Roman" w:cs="Times New Roman"/>
          <w:sz w:val="20"/>
          <w:szCs w:val="20"/>
        </w:rPr>
        <w:t xml:space="preserve"> </w:t>
      </w:r>
      <w:r w:rsidRPr="00477482">
        <w:rPr>
          <w:rFonts w:ascii="Times New Roman" w:hAnsi="Times New Roman" w:cs="Times New Roman"/>
          <w:sz w:val="20"/>
          <w:szCs w:val="20"/>
        </w:rPr>
        <w:t xml:space="preserve">le attività </w:t>
      </w:r>
      <w:r w:rsidR="00700250">
        <w:rPr>
          <w:rFonts w:ascii="Times New Roman" w:hAnsi="Times New Roman" w:cs="Times New Roman"/>
          <w:sz w:val="20"/>
          <w:szCs w:val="20"/>
        </w:rPr>
        <w:t xml:space="preserve">si svolgeranno secondo </w:t>
      </w:r>
      <w:r w:rsidR="00390E1B" w:rsidRPr="00477482">
        <w:rPr>
          <w:rFonts w:ascii="Times New Roman" w:hAnsi="Times New Roman" w:cs="Times New Roman"/>
          <w:sz w:val="20"/>
          <w:szCs w:val="20"/>
        </w:rPr>
        <w:t>le tre fasi del ciclo</w:t>
      </w:r>
      <w:r w:rsidRPr="00477482">
        <w:rPr>
          <w:rFonts w:ascii="Times New Roman" w:hAnsi="Times New Roman" w:cs="Times New Roman"/>
          <w:sz w:val="20"/>
          <w:szCs w:val="20"/>
        </w:rPr>
        <w:t xml:space="preserve"> di apprendimento di Robert </w:t>
      </w:r>
      <w:proofErr w:type="spellStart"/>
      <w:r w:rsidRPr="00477482">
        <w:rPr>
          <w:rFonts w:ascii="Times New Roman" w:hAnsi="Times New Roman" w:cs="Times New Roman"/>
          <w:sz w:val="20"/>
          <w:szCs w:val="20"/>
        </w:rPr>
        <w:t>Karplus</w:t>
      </w:r>
      <w:proofErr w:type="spellEnd"/>
      <w:r w:rsidR="00390E1B" w:rsidRPr="00477482">
        <w:rPr>
          <w:rFonts w:ascii="Times New Roman" w:hAnsi="Times New Roman" w:cs="Times New Roman"/>
          <w:sz w:val="20"/>
          <w:szCs w:val="20"/>
        </w:rPr>
        <w:t>:</w:t>
      </w:r>
      <w:r w:rsidR="00700250">
        <w:rPr>
          <w:rFonts w:ascii="Times New Roman" w:hAnsi="Times New Roman" w:cs="Times New Roman"/>
          <w:sz w:val="20"/>
          <w:szCs w:val="20"/>
        </w:rPr>
        <w:t xml:space="preserve"> esplorazione, invenzione</w:t>
      </w:r>
      <w:r w:rsidRPr="00477482">
        <w:rPr>
          <w:rFonts w:ascii="Times New Roman" w:hAnsi="Times New Roman" w:cs="Times New Roman"/>
          <w:sz w:val="20"/>
          <w:szCs w:val="20"/>
        </w:rPr>
        <w:t>,</w:t>
      </w:r>
      <w:r w:rsidR="00700250">
        <w:rPr>
          <w:rFonts w:ascii="Times New Roman" w:hAnsi="Times New Roman" w:cs="Times New Roman"/>
          <w:sz w:val="20"/>
          <w:szCs w:val="20"/>
        </w:rPr>
        <w:t xml:space="preserve"> </w:t>
      </w:r>
      <w:r w:rsidRPr="00477482">
        <w:rPr>
          <w:rFonts w:ascii="Times New Roman" w:hAnsi="Times New Roman" w:cs="Times New Roman"/>
          <w:sz w:val="20"/>
          <w:szCs w:val="20"/>
        </w:rPr>
        <w:t>scoperta</w:t>
      </w:r>
      <w:r w:rsidR="00390E1B" w:rsidRPr="00032F8E">
        <w:rPr>
          <w:rFonts w:ascii="Times New Roman" w:hAnsi="Times New Roman" w:cs="Times New Roman"/>
          <w:sz w:val="20"/>
          <w:szCs w:val="20"/>
        </w:rPr>
        <w:t>.</w:t>
      </w:r>
      <w:r w:rsidR="00A517D1" w:rsidRPr="00032F8E">
        <w:rPr>
          <w:rFonts w:ascii="Times New Roman" w:hAnsi="Times New Roman" w:cs="Times New Roman"/>
          <w:sz w:val="20"/>
          <w:szCs w:val="20"/>
        </w:rPr>
        <w:t xml:space="preserve"> Il progetto di Educazione Scientifica europeo raccomanda l’uso esteso di</w:t>
      </w:r>
      <w:r w:rsidR="00831782" w:rsidRPr="00032F8E">
        <w:rPr>
          <w:rFonts w:ascii="Times New Roman" w:hAnsi="Times New Roman" w:cs="Times New Roman"/>
          <w:sz w:val="20"/>
          <w:szCs w:val="20"/>
        </w:rPr>
        <w:t xml:space="preserve"> investigazioni e la</w:t>
      </w:r>
      <w:r w:rsidR="0083178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831782" w:rsidRPr="00032F8E">
        <w:rPr>
          <w:rFonts w:ascii="Times New Roman" w:hAnsi="Times New Roman" w:cs="Times New Roman"/>
          <w:sz w:val="20"/>
          <w:szCs w:val="20"/>
        </w:rPr>
        <w:t>costruzione di Mappe Concettuali mediante CMAPS</w:t>
      </w:r>
      <w:r w:rsidR="00390E1B" w:rsidRPr="00477482">
        <w:rPr>
          <w:rFonts w:ascii="Times New Roman" w:hAnsi="Times New Roman" w:cs="Times New Roman"/>
          <w:sz w:val="20"/>
          <w:szCs w:val="20"/>
        </w:rPr>
        <w:t xml:space="preserve"> </w:t>
      </w:r>
      <w:r w:rsidR="00A517D1" w:rsidRPr="00032F8E">
        <w:rPr>
          <w:rFonts w:ascii="Times New Roman" w:hAnsi="Times New Roman" w:cs="Times New Roman"/>
          <w:sz w:val="20"/>
          <w:szCs w:val="20"/>
        </w:rPr>
        <w:t>in tutti gli ordini scolastici italiani.</w:t>
      </w:r>
      <w:r w:rsidR="00A139AA" w:rsidRPr="0047748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3668E" w:rsidRPr="00477482" w:rsidRDefault="00A139AA" w:rsidP="0033668E">
      <w:pPr>
        <w:rPr>
          <w:rFonts w:ascii="Times New Roman" w:hAnsi="Times New Roman" w:cs="Times New Roman"/>
          <w:sz w:val="20"/>
          <w:szCs w:val="20"/>
        </w:rPr>
      </w:pPr>
      <w:r w:rsidRPr="00477482">
        <w:rPr>
          <w:rFonts w:ascii="Times New Roman" w:hAnsi="Times New Roman" w:cs="Times New Roman"/>
          <w:sz w:val="20"/>
          <w:szCs w:val="20"/>
        </w:rPr>
        <w:t xml:space="preserve">Le investigazioni consentono di impadronirsi delle abilità per </w:t>
      </w:r>
      <w:r w:rsidR="00A22D1D" w:rsidRPr="00477482">
        <w:rPr>
          <w:rFonts w:ascii="Times New Roman" w:hAnsi="Times New Roman" w:cs="Times New Roman"/>
          <w:sz w:val="20"/>
          <w:szCs w:val="20"/>
        </w:rPr>
        <w:t xml:space="preserve">sviluppare idee e concetti, per esempio </w:t>
      </w:r>
      <w:r w:rsidR="000F0E36" w:rsidRPr="00477482">
        <w:rPr>
          <w:rFonts w:ascii="Times New Roman" w:hAnsi="Times New Roman" w:cs="Times New Roman"/>
          <w:sz w:val="20"/>
          <w:szCs w:val="20"/>
        </w:rPr>
        <w:t>la capacità di classificazione</w:t>
      </w:r>
      <w:r w:rsidR="00A22D1D" w:rsidRPr="00477482">
        <w:rPr>
          <w:rFonts w:ascii="Times New Roman" w:hAnsi="Times New Roman" w:cs="Times New Roman"/>
          <w:sz w:val="20"/>
          <w:szCs w:val="20"/>
        </w:rPr>
        <w:t xml:space="preserve"> </w:t>
      </w:r>
      <w:r w:rsidR="000F0E36" w:rsidRPr="00477482">
        <w:rPr>
          <w:rFonts w:ascii="Times New Roman" w:hAnsi="Times New Roman" w:cs="Times New Roman"/>
          <w:sz w:val="20"/>
          <w:szCs w:val="20"/>
        </w:rPr>
        <w:t>(</w:t>
      </w:r>
      <w:r w:rsidR="00A22D1D" w:rsidRPr="00477482">
        <w:rPr>
          <w:rFonts w:ascii="Times New Roman" w:hAnsi="Times New Roman" w:cs="Times New Roman"/>
          <w:sz w:val="20"/>
          <w:szCs w:val="20"/>
        </w:rPr>
        <w:t>p</w:t>
      </w:r>
      <w:r w:rsidR="00F449B5" w:rsidRPr="00477482">
        <w:rPr>
          <w:rFonts w:ascii="Times New Roman" w:hAnsi="Times New Roman" w:cs="Times New Roman"/>
          <w:sz w:val="20"/>
          <w:szCs w:val="20"/>
        </w:rPr>
        <w:t>er quale scopo classifico?</w:t>
      </w:r>
      <w:r w:rsidR="00A22D1D" w:rsidRPr="00477482">
        <w:rPr>
          <w:rFonts w:ascii="Times New Roman" w:hAnsi="Times New Roman" w:cs="Times New Roman"/>
          <w:sz w:val="20"/>
          <w:szCs w:val="20"/>
        </w:rPr>
        <w:t xml:space="preserve"> </w:t>
      </w:r>
      <w:r w:rsidR="000F0E36" w:rsidRPr="00477482">
        <w:rPr>
          <w:rFonts w:ascii="Times New Roman" w:hAnsi="Times New Roman" w:cs="Times New Roman"/>
          <w:sz w:val="20"/>
          <w:szCs w:val="20"/>
        </w:rPr>
        <w:t>Quali proprietà degli oggetti osservo</w:t>
      </w:r>
      <w:r w:rsidR="00F449B5" w:rsidRPr="00477482">
        <w:rPr>
          <w:rFonts w:ascii="Times New Roman" w:hAnsi="Times New Roman" w:cs="Times New Roman"/>
          <w:sz w:val="20"/>
          <w:szCs w:val="20"/>
        </w:rPr>
        <w:t>?)</w:t>
      </w:r>
      <w:r w:rsidR="00A22D1D" w:rsidRPr="00477482">
        <w:rPr>
          <w:rFonts w:ascii="Times New Roman" w:hAnsi="Times New Roman" w:cs="Times New Roman"/>
          <w:sz w:val="20"/>
          <w:szCs w:val="20"/>
        </w:rPr>
        <w:t>;</w:t>
      </w:r>
      <w:r w:rsidR="00F449B5" w:rsidRPr="00477482">
        <w:rPr>
          <w:rFonts w:ascii="Times New Roman" w:hAnsi="Times New Roman" w:cs="Times New Roman"/>
          <w:sz w:val="20"/>
          <w:szCs w:val="20"/>
        </w:rPr>
        <w:t xml:space="preserve"> la capacità di comparazione (perché gli oggetti sono simili? Perché sono differenti?)</w:t>
      </w:r>
    </w:p>
    <w:p w:rsidR="00496933" w:rsidRPr="00477482" w:rsidRDefault="00700250" w:rsidP="0033668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Classificazione</w:t>
      </w:r>
      <w:r w:rsidR="00496933" w:rsidRPr="00477482">
        <w:rPr>
          <w:rFonts w:ascii="Times New Roman" w:hAnsi="Times New Roman" w:cs="Times New Roman"/>
          <w:sz w:val="20"/>
          <w:szCs w:val="20"/>
        </w:rPr>
        <w:t xml:space="preserve"> e comparazione hanno il pregio di esaltare la comprensione e l’utilizzo corretto delle informazioni</w:t>
      </w:r>
    </w:p>
    <w:p w:rsidR="000F0E36" w:rsidRPr="00477482" w:rsidRDefault="000F0E36" w:rsidP="0033668E">
      <w:pPr>
        <w:rPr>
          <w:rFonts w:ascii="Times New Roman" w:hAnsi="Times New Roman" w:cs="Times New Roman"/>
          <w:sz w:val="20"/>
          <w:szCs w:val="20"/>
        </w:rPr>
      </w:pPr>
    </w:p>
    <w:p w:rsidR="00220FF7" w:rsidRPr="00B214BD" w:rsidRDefault="001E14DF" w:rsidP="00220FF7">
      <w:pPr>
        <w:rPr>
          <w:sz w:val="20"/>
          <w:szCs w:val="20"/>
        </w:rPr>
      </w:pPr>
      <w:r w:rsidRPr="00B214BD">
        <w:rPr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86995</wp:posOffset>
            </wp:positionV>
            <wp:extent cx="2432050" cy="3244850"/>
            <wp:effectExtent l="19050" t="0" r="6350" b="0"/>
            <wp:wrapSquare wrapText="bothSides"/>
            <wp:docPr id="8" name="Immagine 4" descr="C:\Users\Cesarina\Documents\4. Objects.c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sarina\Documents\4. Objects.c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14BD">
        <w:rPr>
          <w:sz w:val="20"/>
          <w:szCs w:val="20"/>
        </w:rPr>
        <w:t xml:space="preserve">                    </w:t>
      </w:r>
      <w:r w:rsidRPr="00B214BD">
        <w:rPr>
          <w:noProof/>
          <w:sz w:val="20"/>
          <w:szCs w:val="20"/>
          <w:lang w:eastAsia="it-IT"/>
        </w:rPr>
        <w:drawing>
          <wp:inline distT="0" distB="0" distL="0" distR="0">
            <wp:extent cx="2381249" cy="3244850"/>
            <wp:effectExtent l="19050" t="0" r="1" b="0"/>
            <wp:docPr id="11" name="Immagine 6" descr="C:\Users\Cesarina\Documents\5. Materials 1.c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sarina\Documents\5. Materials 1.cma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48" cy="325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F7" w:rsidRPr="00B214BD" w:rsidRDefault="00220FF7" w:rsidP="00220FF7">
      <w:pPr>
        <w:rPr>
          <w:sz w:val="20"/>
          <w:szCs w:val="20"/>
        </w:rPr>
      </w:pPr>
    </w:p>
    <w:p w:rsidR="00A22D1D" w:rsidRPr="00B214BD" w:rsidRDefault="00123CE7" w:rsidP="00141FA1">
      <w:pPr>
        <w:tabs>
          <w:tab w:val="left" w:pos="5690"/>
        </w:tabs>
        <w:rPr>
          <w:sz w:val="20"/>
          <w:szCs w:val="20"/>
        </w:rPr>
      </w:pPr>
      <w:r w:rsidRPr="00B214BD">
        <w:rPr>
          <w:sz w:val="20"/>
          <w:szCs w:val="20"/>
        </w:rPr>
        <w:t>3 fig.</w:t>
      </w:r>
      <w:r w:rsidR="00700250">
        <w:rPr>
          <w:sz w:val="20"/>
          <w:szCs w:val="20"/>
        </w:rPr>
        <w:t xml:space="preserve"> fig.4 Mappe riguardanti i</w:t>
      </w:r>
      <w:r w:rsidR="00A22D1D" w:rsidRPr="00B214BD">
        <w:rPr>
          <w:sz w:val="20"/>
          <w:szCs w:val="20"/>
        </w:rPr>
        <w:t xml:space="preserve"> </w:t>
      </w:r>
      <w:r w:rsidR="00141FA1" w:rsidRPr="00B214BD">
        <w:rPr>
          <w:sz w:val="20"/>
          <w:szCs w:val="20"/>
        </w:rPr>
        <w:t xml:space="preserve">concetti </w:t>
      </w:r>
      <w:r w:rsidR="00700250">
        <w:rPr>
          <w:sz w:val="20"/>
          <w:szCs w:val="20"/>
        </w:rPr>
        <w:t xml:space="preserve">chiave </w:t>
      </w:r>
      <w:r w:rsidR="00A22D1D" w:rsidRPr="00B214BD">
        <w:rPr>
          <w:sz w:val="20"/>
          <w:szCs w:val="20"/>
        </w:rPr>
        <w:t>“oggetti” e “materiali”</w:t>
      </w:r>
      <w:r w:rsidR="00700250">
        <w:rPr>
          <w:sz w:val="20"/>
          <w:szCs w:val="20"/>
        </w:rPr>
        <w:t>.</w:t>
      </w:r>
    </w:p>
    <w:p w:rsidR="00220FF7" w:rsidRPr="00B214BD" w:rsidRDefault="00141FA1" w:rsidP="00141FA1">
      <w:pPr>
        <w:tabs>
          <w:tab w:val="left" w:pos="5690"/>
        </w:tabs>
        <w:rPr>
          <w:sz w:val="20"/>
          <w:szCs w:val="20"/>
        </w:rPr>
      </w:pPr>
      <w:r w:rsidRPr="00B214BD">
        <w:rPr>
          <w:sz w:val="20"/>
          <w:szCs w:val="20"/>
        </w:rPr>
        <w:tab/>
      </w:r>
      <w:r w:rsidR="00585DC4" w:rsidRPr="00B214BD">
        <w:rPr>
          <w:sz w:val="20"/>
          <w:szCs w:val="20"/>
        </w:rPr>
        <w:t xml:space="preserve"> </w:t>
      </w:r>
    </w:p>
    <w:p w:rsidR="00220FF7" w:rsidRPr="00700250" w:rsidRDefault="001E14DF" w:rsidP="00220FF7">
      <w:pPr>
        <w:rPr>
          <w:rFonts w:ascii="Times New Roman" w:hAnsi="Times New Roman" w:cs="Times New Roman"/>
          <w:b/>
          <w:sz w:val="20"/>
          <w:szCs w:val="20"/>
        </w:rPr>
      </w:pPr>
      <w:r w:rsidRPr="00B214BD">
        <w:rPr>
          <w:sz w:val="20"/>
          <w:szCs w:val="20"/>
        </w:rPr>
        <w:br w:type="textWrapping" w:clear="all"/>
      </w:r>
      <w:r w:rsidR="000A7AA8" w:rsidRPr="00700250">
        <w:rPr>
          <w:rFonts w:ascii="Times New Roman" w:hAnsi="Times New Roman" w:cs="Times New Roman"/>
          <w:b/>
          <w:sz w:val="20"/>
          <w:szCs w:val="20"/>
        </w:rPr>
        <w:t>3</w:t>
      </w:r>
      <w:r w:rsidR="00A22D1D" w:rsidRPr="00700250">
        <w:rPr>
          <w:rFonts w:ascii="Times New Roman" w:hAnsi="Times New Roman" w:cs="Times New Roman"/>
          <w:b/>
          <w:sz w:val="20"/>
          <w:szCs w:val="20"/>
        </w:rPr>
        <w:t>.</w:t>
      </w:r>
      <w:r w:rsidR="000A7AA8" w:rsidRPr="00700250">
        <w:rPr>
          <w:rFonts w:ascii="Times New Roman" w:hAnsi="Times New Roman" w:cs="Times New Roman"/>
          <w:b/>
          <w:sz w:val="20"/>
          <w:szCs w:val="20"/>
        </w:rPr>
        <w:t xml:space="preserve"> Laboratorio di apprendimento </w:t>
      </w:r>
    </w:p>
    <w:p w:rsidR="00700250" w:rsidRDefault="00700250" w:rsidP="00220FF7">
      <w:pPr>
        <w:rPr>
          <w:rFonts w:ascii="Times New Roman" w:hAnsi="Times New Roman" w:cs="Times New Roman"/>
          <w:sz w:val="20"/>
          <w:szCs w:val="20"/>
        </w:rPr>
      </w:pPr>
    </w:p>
    <w:p w:rsidR="008A571A" w:rsidRPr="00477482" w:rsidRDefault="008A571A" w:rsidP="00220FF7">
      <w:pPr>
        <w:rPr>
          <w:rFonts w:ascii="Times New Roman" w:hAnsi="Times New Roman" w:cs="Times New Roman"/>
          <w:sz w:val="20"/>
          <w:szCs w:val="20"/>
        </w:rPr>
      </w:pPr>
      <w:r w:rsidRPr="00477482">
        <w:rPr>
          <w:rFonts w:ascii="Times New Roman" w:hAnsi="Times New Roman" w:cs="Times New Roman"/>
          <w:sz w:val="20"/>
          <w:szCs w:val="20"/>
        </w:rPr>
        <w:t>La costruzione di un elementare linguaggio scientifico parte sempre da una domanda (oppure da un gioco), alla quale gli allievi dovranno dare una risposta</w:t>
      </w:r>
      <w:r w:rsidR="004421E5">
        <w:rPr>
          <w:rFonts w:ascii="Times New Roman" w:hAnsi="Times New Roman" w:cs="Times New Roman"/>
          <w:color w:val="FF0000"/>
          <w:sz w:val="20"/>
          <w:szCs w:val="20"/>
        </w:rPr>
        <w:t>,</w:t>
      </w:r>
      <w:r w:rsidRPr="00477482">
        <w:rPr>
          <w:rFonts w:ascii="Times New Roman" w:hAnsi="Times New Roman" w:cs="Times New Roman"/>
          <w:sz w:val="20"/>
          <w:szCs w:val="20"/>
        </w:rPr>
        <w:t xml:space="preserve"> dopo aver investigato</w:t>
      </w:r>
      <w:r w:rsidR="00831782" w:rsidRPr="00032F8E">
        <w:rPr>
          <w:rFonts w:ascii="Times New Roman" w:hAnsi="Times New Roman" w:cs="Times New Roman"/>
          <w:sz w:val="20"/>
          <w:szCs w:val="20"/>
        </w:rPr>
        <w:t>, attraverso la costruzione di mappe concettuali</w:t>
      </w:r>
      <w:r w:rsidRPr="00477482">
        <w:rPr>
          <w:rFonts w:ascii="Times New Roman" w:hAnsi="Times New Roman" w:cs="Times New Roman"/>
          <w:sz w:val="20"/>
          <w:szCs w:val="20"/>
        </w:rPr>
        <w:t>.</w:t>
      </w:r>
      <w:r w:rsidR="00911A7A" w:rsidRPr="00477482">
        <w:rPr>
          <w:rFonts w:ascii="Times New Roman" w:hAnsi="Times New Roman" w:cs="Times New Roman"/>
          <w:sz w:val="20"/>
          <w:szCs w:val="20"/>
        </w:rPr>
        <w:t xml:space="preserve"> Tale strategia didattica motiva la curiosità dei bambini e sviluppa attitudini scientifiche durature. Le investigazioni in classe iniziano dalla manipolazione di oggetti concreti, facilmente </w:t>
      </w:r>
      <w:r w:rsidR="00946F01" w:rsidRPr="00477482">
        <w:rPr>
          <w:rFonts w:ascii="Times New Roman" w:hAnsi="Times New Roman" w:cs="Times New Roman"/>
          <w:sz w:val="20"/>
          <w:szCs w:val="20"/>
        </w:rPr>
        <w:t>reperibili, affinché gli</w:t>
      </w:r>
      <w:r w:rsidR="00911A7A" w:rsidRPr="00477482">
        <w:rPr>
          <w:rFonts w:ascii="Times New Roman" w:hAnsi="Times New Roman" w:cs="Times New Roman"/>
          <w:sz w:val="20"/>
          <w:szCs w:val="20"/>
        </w:rPr>
        <w:t xml:space="preserve"> allievi si rendano conto che il corretto linguaggio scientifico si costruisce grazie a una concatenazione di processi investigativi.</w:t>
      </w:r>
    </w:p>
    <w:p w:rsidR="00066F33" w:rsidRPr="00477482" w:rsidRDefault="00066F33" w:rsidP="00220FF7">
      <w:pPr>
        <w:rPr>
          <w:rFonts w:ascii="Times New Roman" w:hAnsi="Times New Roman" w:cs="Times New Roman"/>
          <w:sz w:val="20"/>
          <w:szCs w:val="20"/>
        </w:rPr>
      </w:pPr>
    </w:p>
    <w:p w:rsidR="001D0727" w:rsidRPr="000D06E6" w:rsidRDefault="00032250" w:rsidP="00220FF7">
      <w:pPr>
        <w:rPr>
          <w:rFonts w:ascii="Times New Roman" w:hAnsi="Times New Roman" w:cs="Times New Roman"/>
          <w:i/>
          <w:sz w:val="20"/>
          <w:szCs w:val="20"/>
        </w:rPr>
      </w:pPr>
      <w:r w:rsidRPr="00477482">
        <w:rPr>
          <w:rFonts w:ascii="Times New Roman" w:hAnsi="Times New Roman" w:cs="Times New Roman"/>
          <w:sz w:val="20"/>
          <w:szCs w:val="20"/>
        </w:rPr>
        <w:t xml:space="preserve"> </w:t>
      </w:r>
      <w:r w:rsidR="00496933" w:rsidRPr="000D06E6">
        <w:rPr>
          <w:rFonts w:ascii="Times New Roman" w:hAnsi="Times New Roman" w:cs="Times New Roman"/>
          <w:i/>
          <w:sz w:val="20"/>
          <w:szCs w:val="20"/>
        </w:rPr>
        <w:t>3.1</w:t>
      </w:r>
      <w:r w:rsidRPr="000D06E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96933" w:rsidRPr="000D06E6">
        <w:rPr>
          <w:rFonts w:ascii="Times New Roman" w:hAnsi="Times New Roman" w:cs="Times New Roman"/>
          <w:i/>
          <w:sz w:val="20"/>
          <w:szCs w:val="20"/>
        </w:rPr>
        <w:t>Investigare sugli oggetti e le loro proprietà</w:t>
      </w:r>
    </w:p>
    <w:p w:rsidR="000D06E6" w:rsidRDefault="000D06E6" w:rsidP="00220FF7">
      <w:pPr>
        <w:rPr>
          <w:rFonts w:ascii="Times New Roman" w:hAnsi="Times New Roman" w:cs="Times New Roman"/>
          <w:sz w:val="20"/>
          <w:szCs w:val="20"/>
        </w:rPr>
      </w:pPr>
    </w:p>
    <w:p w:rsidR="00496933" w:rsidRPr="00477482" w:rsidRDefault="00496933" w:rsidP="00220FF7">
      <w:pPr>
        <w:rPr>
          <w:rFonts w:ascii="Times New Roman" w:hAnsi="Times New Roman" w:cs="Times New Roman"/>
          <w:sz w:val="20"/>
          <w:szCs w:val="20"/>
        </w:rPr>
      </w:pPr>
      <w:r w:rsidRPr="00477482">
        <w:rPr>
          <w:rFonts w:ascii="Times New Roman" w:hAnsi="Times New Roman" w:cs="Times New Roman"/>
          <w:sz w:val="20"/>
          <w:szCs w:val="20"/>
        </w:rPr>
        <w:t>In quest</w:t>
      </w:r>
      <w:r w:rsidR="00D47B11" w:rsidRPr="00477482">
        <w:rPr>
          <w:rFonts w:ascii="Times New Roman" w:hAnsi="Times New Roman" w:cs="Times New Roman"/>
          <w:sz w:val="20"/>
          <w:szCs w:val="20"/>
        </w:rPr>
        <w:t>e</w:t>
      </w:r>
      <w:r w:rsidRPr="00477482">
        <w:rPr>
          <w:rFonts w:ascii="Times New Roman" w:hAnsi="Times New Roman" w:cs="Times New Roman"/>
          <w:sz w:val="20"/>
          <w:szCs w:val="20"/>
        </w:rPr>
        <w:t xml:space="preserve"> attività saranno propost</w:t>
      </w:r>
      <w:r w:rsidR="000D06E6">
        <w:rPr>
          <w:rFonts w:ascii="Times New Roman" w:hAnsi="Times New Roman" w:cs="Times New Roman"/>
          <w:sz w:val="20"/>
          <w:szCs w:val="20"/>
        </w:rPr>
        <w:t>i vari esempi di investigazioni</w:t>
      </w:r>
      <w:r w:rsidRPr="00477482">
        <w:rPr>
          <w:rFonts w:ascii="Times New Roman" w:hAnsi="Times New Roman" w:cs="Times New Roman"/>
          <w:sz w:val="20"/>
          <w:szCs w:val="20"/>
        </w:rPr>
        <w:t>,</w:t>
      </w:r>
      <w:r w:rsidR="000D06E6">
        <w:rPr>
          <w:rFonts w:ascii="Times New Roman" w:hAnsi="Times New Roman" w:cs="Times New Roman"/>
          <w:sz w:val="20"/>
          <w:szCs w:val="20"/>
        </w:rPr>
        <w:t xml:space="preserve"> </w:t>
      </w:r>
      <w:r w:rsidRPr="00477482">
        <w:rPr>
          <w:rFonts w:ascii="Times New Roman" w:hAnsi="Times New Roman" w:cs="Times New Roman"/>
          <w:sz w:val="20"/>
          <w:szCs w:val="20"/>
        </w:rPr>
        <w:t>condotte con strategie diverse.</w:t>
      </w:r>
    </w:p>
    <w:p w:rsidR="00496933" w:rsidRPr="00477482" w:rsidRDefault="00496933" w:rsidP="00220FF7">
      <w:pPr>
        <w:rPr>
          <w:rFonts w:ascii="Times New Roman" w:hAnsi="Times New Roman" w:cs="Times New Roman"/>
          <w:sz w:val="20"/>
          <w:szCs w:val="20"/>
        </w:rPr>
      </w:pPr>
      <w:r w:rsidRPr="00477482">
        <w:rPr>
          <w:rFonts w:ascii="Times New Roman" w:hAnsi="Times New Roman" w:cs="Times New Roman"/>
          <w:sz w:val="20"/>
          <w:szCs w:val="20"/>
        </w:rPr>
        <w:t>Ogni strategia nasce</w:t>
      </w:r>
      <w:r w:rsidR="00D47B11" w:rsidRPr="00477482">
        <w:rPr>
          <w:rFonts w:ascii="Times New Roman" w:hAnsi="Times New Roman" w:cs="Times New Roman"/>
          <w:sz w:val="20"/>
          <w:szCs w:val="20"/>
        </w:rPr>
        <w:t xml:space="preserve"> </w:t>
      </w:r>
      <w:r w:rsidRPr="00477482">
        <w:rPr>
          <w:rFonts w:ascii="Times New Roman" w:hAnsi="Times New Roman" w:cs="Times New Roman"/>
          <w:sz w:val="20"/>
          <w:szCs w:val="20"/>
        </w:rPr>
        <w:t>dall’analisi di diversi oggetti</w:t>
      </w:r>
      <w:r w:rsidR="008363D7">
        <w:rPr>
          <w:rFonts w:ascii="Times New Roman" w:hAnsi="Times New Roman" w:cs="Times New Roman"/>
          <w:sz w:val="20"/>
          <w:szCs w:val="20"/>
        </w:rPr>
        <w:t>,</w:t>
      </w:r>
      <w:r w:rsidRPr="00477482">
        <w:rPr>
          <w:rFonts w:ascii="Times New Roman" w:hAnsi="Times New Roman" w:cs="Times New Roman"/>
          <w:sz w:val="20"/>
          <w:szCs w:val="20"/>
        </w:rPr>
        <w:t xml:space="preserve"> per determinare </w:t>
      </w:r>
      <w:r w:rsidR="00D47B11" w:rsidRPr="00477482">
        <w:rPr>
          <w:rFonts w:ascii="Times New Roman" w:hAnsi="Times New Roman" w:cs="Times New Roman"/>
          <w:sz w:val="20"/>
          <w:szCs w:val="20"/>
        </w:rPr>
        <w:t>quale mat</w:t>
      </w:r>
      <w:r w:rsidR="000D06E6">
        <w:rPr>
          <w:rFonts w:ascii="Times New Roman" w:hAnsi="Times New Roman" w:cs="Times New Roman"/>
          <w:sz w:val="20"/>
          <w:szCs w:val="20"/>
        </w:rPr>
        <w:t xml:space="preserve">eriale ha le proprietà </w:t>
      </w:r>
      <w:r w:rsidR="00D47B11" w:rsidRPr="00477482">
        <w:rPr>
          <w:rFonts w:ascii="Times New Roman" w:hAnsi="Times New Roman" w:cs="Times New Roman"/>
          <w:sz w:val="20"/>
          <w:szCs w:val="20"/>
        </w:rPr>
        <w:t>necessarie per un determinato scopo.</w:t>
      </w:r>
    </w:p>
    <w:p w:rsidR="00D47B11" w:rsidRPr="00477482" w:rsidRDefault="00D47B11" w:rsidP="00220FF7">
      <w:pPr>
        <w:rPr>
          <w:rFonts w:ascii="Times New Roman" w:hAnsi="Times New Roman" w:cs="Times New Roman"/>
          <w:sz w:val="20"/>
          <w:szCs w:val="20"/>
        </w:rPr>
      </w:pPr>
    </w:p>
    <w:p w:rsidR="00D47B11" w:rsidRPr="000D06E6" w:rsidRDefault="00D47B11" w:rsidP="00220FF7">
      <w:pPr>
        <w:rPr>
          <w:rFonts w:ascii="Times New Roman" w:hAnsi="Times New Roman" w:cs="Times New Roman"/>
          <w:i/>
          <w:sz w:val="20"/>
          <w:szCs w:val="20"/>
        </w:rPr>
      </w:pPr>
      <w:r w:rsidRPr="000D06E6">
        <w:rPr>
          <w:rFonts w:ascii="Times New Roman" w:hAnsi="Times New Roman" w:cs="Times New Roman"/>
          <w:i/>
          <w:sz w:val="20"/>
          <w:szCs w:val="20"/>
        </w:rPr>
        <w:t>3.2</w:t>
      </w:r>
      <w:r w:rsidR="00F879E6" w:rsidRPr="000D06E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0D06E6">
        <w:rPr>
          <w:rFonts w:ascii="Times New Roman" w:hAnsi="Times New Roman" w:cs="Times New Roman"/>
          <w:i/>
          <w:sz w:val="20"/>
          <w:szCs w:val="20"/>
        </w:rPr>
        <w:t>Investigare con i ges</w:t>
      </w:r>
      <w:r w:rsidR="000D06E6">
        <w:rPr>
          <w:rFonts w:ascii="Times New Roman" w:hAnsi="Times New Roman" w:cs="Times New Roman"/>
          <w:i/>
          <w:sz w:val="20"/>
          <w:szCs w:val="20"/>
        </w:rPr>
        <w:t xml:space="preserve">setti per scoprirne </w:t>
      </w:r>
      <w:r w:rsidR="00E52AB6" w:rsidRPr="000D06E6">
        <w:rPr>
          <w:rFonts w:ascii="Times New Roman" w:hAnsi="Times New Roman" w:cs="Times New Roman"/>
          <w:i/>
          <w:sz w:val="20"/>
          <w:szCs w:val="20"/>
        </w:rPr>
        <w:t>le proprietà</w:t>
      </w:r>
    </w:p>
    <w:p w:rsidR="00D47B11" w:rsidRPr="00B214BD" w:rsidRDefault="009D7E84" w:rsidP="00220FF7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pict>
          <v:shape id="Text Box 5" o:spid="_x0000_s1028" type="#_x0000_t202" style="position:absolute;margin-left:-24.8pt;margin-top:11.1pt;width:191.1pt;height:110.1pt;z-index:251665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">
            <v:textbox>
              <w:txbxContent>
                <w:p w:rsidR="00D47B11" w:rsidRPr="00836EF5" w:rsidRDefault="00836EF5">
                  <w:pPr>
                    <w:rPr>
                      <w:color w:val="FF0000"/>
                    </w:rPr>
                  </w:pPr>
                  <w:r>
                    <w:rPr>
                      <w:noProof/>
                      <w:color w:val="FF0000"/>
                      <w:lang w:eastAsia="it-IT"/>
                    </w:rPr>
                    <w:drawing>
                      <wp:inline distT="0" distB="0" distL="0" distR="0">
                        <wp:extent cx="2329281" cy="1333500"/>
                        <wp:effectExtent l="19050" t="0" r="0" b="0"/>
                        <wp:docPr id="2" name="Immagine 1" descr="C:\Users\Cesarina\Desktop\oggetto009 sbriciol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esarina\Desktop\oggetto009 sbriciol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9180" cy="1333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7B11" w:rsidRPr="00B214BD" w:rsidRDefault="00D47B11" w:rsidP="00220FF7">
      <w:pPr>
        <w:rPr>
          <w:sz w:val="20"/>
          <w:szCs w:val="20"/>
        </w:rPr>
      </w:pPr>
    </w:p>
    <w:p w:rsidR="00D47B11" w:rsidRPr="00B214BD" w:rsidRDefault="00D47B11" w:rsidP="00220FF7">
      <w:pPr>
        <w:rPr>
          <w:sz w:val="20"/>
          <w:szCs w:val="20"/>
        </w:rPr>
      </w:pPr>
    </w:p>
    <w:p w:rsidR="001D0727" w:rsidRPr="00B214BD" w:rsidRDefault="001D0727" w:rsidP="00220FF7">
      <w:pPr>
        <w:rPr>
          <w:sz w:val="20"/>
          <w:szCs w:val="20"/>
        </w:rPr>
      </w:pPr>
    </w:p>
    <w:p w:rsidR="001D0727" w:rsidRPr="00B214BD" w:rsidRDefault="001D0727" w:rsidP="00220FF7">
      <w:pPr>
        <w:rPr>
          <w:sz w:val="20"/>
          <w:szCs w:val="20"/>
        </w:rPr>
      </w:pPr>
    </w:p>
    <w:p w:rsidR="001D0727" w:rsidRPr="00B214BD" w:rsidRDefault="001D0727" w:rsidP="00220FF7">
      <w:pPr>
        <w:rPr>
          <w:sz w:val="20"/>
          <w:szCs w:val="20"/>
        </w:rPr>
      </w:pPr>
    </w:p>
    <w:p w:rsidR="001D0727" w:rsidRPr="00B214BD" w:rsidRDefault="001D0727" w:rsidP="00220FF7">
      <w:pPr>
        <w:rPr>
          <w:sz w:val="20"/>
          <w:szCs w:val="20"/>
        </w:rPr>
      </w:pPr>
    </w:p>
    <w:p w:rsidR="001D0727" w:rsidRPr="00B214BD" w:rsidRDefault="001D0727" w:rsidP="00220FF7">
      <w:pPr>
        <w:rPr>
          <w:sz w:val="20"/>
          <w:szCs w:val="20"/>
        </w:rPr>
      </w:pPr>
    </w:p>
    <w:p w:rsidR="00E52AB6" w:rsidRPr="00B214BD" w:rsidRDefault="00E52AB6" w:rsidP="00D47B11">
      <w:pPr>
        <w:tabs>
          <w:tab w:val="center" w:pos="4986"/>
        </w:tabs>
        <w:rPr>
          <w:sz w:val="20"/>
          <w:szCs w:val="20"/>
        </w:rPr>
      </w:pPr>
    </w:p>
    <w:p w:rsidR="000D06E6" w:rsidRDefault="00D47B11" w:rsidP="00D47B11">
      <w:pPr>
        <w:tabs>
          <w:tab w:val="center" w:pos="4986"/>
        </w:tabs>
        <w:rPr>
          <w:sz w:val="20"/>
          <w:szCs w:val="20"/>
        </w:rPr>
      </w:pPr>
      <w:r w:rsidRPr="00B214BD">
        <w:rPr>
          <w:sz w:val="20"/>
          <w:szCs w:val="20"/>
        </w:rPr>
        <w:t>Fig.5</w:t>
      </w:r>
      <w:r w:rsidR="00C05E85" w:rsidRPr="00B214BD">
        <w:rPr>
          <w:sz w:val="20"/>
          <w:szCs w:val="20"/>
        </w:rPr>
        <w:t xml:space="preserve"> scoperta dell</w:t>
      </w:r>
      <w:r w:rsidR="00A22D1D" w:rsidRPr="00B214BD">
        <w:rPr>
          <w:sz w:val="20"/>
          <w:szCs w:val="20"/>
        </w:rPr>
        <w:t>e</w:t>
      </w:r>
      <w:r w:rsidR="00C05E85" w:rsidRPr="00B214BD">
        <w:rPr>
          <w:sz w:val="20"/>
          <w:szCs w:val="20"/>
        </w:rPr>
        <w:t xml:space="preserve"> proprietà dei gessi</w:t>
      </w:r>
      <w:r w:rsidR="00A22D1D" w:rsidRPr="00B214BD">
        <w:rPr>
          <w:sz w:val="20"/>
          <w:szCs w:val="20"/>
        </w:rPr>
        <w:t xml:space="preserve">       </w:t>
      </w:r>
      <w:r w:rsidR="00C05E85" w:rsidRPr="00B214BD">
        <w:rPr>
          <w:sz w:val="20"/>
          <w:szCs w:val="20"/>
        </w:rPr>
        <w:t xml:space="preserve"> </w:t>
      </w:r>
      <w:r w:rsidRPr="00B214BD">
        <w:rPr>
          <w:sz w:val="20"/>
          <w:szCs w:val="20"/>
        </w:rPr>
        <w:tab/>
      </w:r>
    </w:p>
    <w:p w:rsidR="00D47B11" w:rsidRPr="00B214BD" w:rsidRDefault="00C3102C" w:rsidP="00D47B11">
      <w:pPr>
        <w:tabs>
          <w:tab w:val="center" w:pos="4986"/>
        </w:tabs>
        <w:rPr>
          <w:sz w:val="20"/>
          <w:szCs w:val="20"/>
        </w:rPr>
      </w:pPr>
      <w:r>
        <w:rPr>
          <w:sz w:val="20"/>
          <w:szCs w:val="20"/>
        </w:rPr>
        <w:t>fig.5</w:t>
      </w:r>
      <w:r w:rsidR="00C05E85" w:rsidRPr="00B214BD">
        <w:rPr>
          <w:sz w:val="20"/>
          <w:szCs w:val="20"/>
        </w:rPr>
        <w:t xml:space="preserve"> </w:t>
      </w:r>
      <w:r w:rsidR="000D06E6">
        <w:rPr>
          <w:sz w:val="20"/>
          <w:szCs w:val="20"/>
        </w:rPr>
        <w:t xml:space="preserve"> Uso del materiale gesso</w:t>
      </w:r>
    </w:p>
    <w:p w:rsidR="008363D7" w:rsidRDefault="008363D7" w:rsidP="00D47B11">
      <w:pPr>
        <w:tabs>
          <w:tab w:val="center" w:pos="4986"/>
        </w:tabs>
        <w:rPr>
          <w:sz w:val="20"/>
          <w:szCs w:val="20"/>
        </w:rPr>
      </w:pPr>
    </w:p>
    <w:p w:rsidR="003B1CDA" w:rsidRPr="00C3102C" w:rsidRDefault="00E4675C" w:rsidP="00D47B11">
      <w:pPr>
        <w:tabs>
          <w:tab w:val="center" w:pos="4986"/>
        </w:tabs>
        <w:rPr>
          <w:rFonts w:ascii="Times New Roman" w:hAnsi="Times New Roman" w:cs="Times New Roman"/>
          <w:sz w:val="20"/>
          <w:szCs w:val="20"/>
        </w:rPr>
      </w:pPr>
      <w:r w:rsidRPr="00C3102C">
        <w:rPr>
          <w:rFonts w:ascii="Times New Roman" w:hAnsi="Times New Roman" w:cs="Times New Roman"/>
          <w:sz w:val="20"/>
          <w:szCs w:val="20"/>
        </w:rPr>
        <w:t>I bambini</w:t>
      </w:r>
      <w:r w:rsidR="00E52AB6" w:rsidRPr="00C3102C">
        <w:rPr>
          <w:rFonts w:ascii="Times New Roman" w:hAnsi="Times New Roman" w:cs="Times New Roman"/>
          <w:sz w:val="20"/>
          <w:szCs w:val="20"/>
        </w:rPr>
        <w:t xml:space="preserve"> individuano le </w:t>
      </w:r>
      <w:r w:rsidR="000D06E6" w:rsidRPr="00C3102C">
        <w:rPr>
          <w:rFonts w:ascii="Times New Roman" w:hAnsi="Times New Roman" w:cs="Times New Roman"/>
          <w:sz w:val="20"/>
          <w:szCs w:val="20"/>
        </w:rPr>
        <w:t>proprietà e scoprono che i gessetti</w:t>
      </w:r>
      <w:r w:rsidR="00E52AB6" w:rsidRPr="00C3102C">
        <w:rPr>
          <w:rFonts w:ascii="Times New Roman" w:hAnsi="Times New Roman" w:cs="Times New Roman"/>
          <w:sz w:val="20"/>
          <w:szCs w:val="20"/>
        </w:rPr>
        <w:t xml:space="preserve"> sono </w:t>
      </w:r>
      <w:r w:rsidR="000D06E6" w:rsidRPr="00C3102C">
        <w:rPr>
          <w:rFonts w:ascii="Times New Roman" w:hAnsi="Times New Roman" w:cs="Times New Roman"/>
          <w:sz w:val="20"/>
          <w:szCs w:val="20"/>
        </w:rPr>
        <w:t xml:space="preserve">fatti </w:t>
      </w:r>
      <w:r w:rsidR="00E52AB6" w:rsidRPr="00C3102C">
        <w:rPr>
          <w:rFonts w:ascii="Times New Roman" w:hAnsi="Times New Roman" w:cs="Times New Roman"/>
          <w:sz w:val="20"/>
          <w:szCs w:val="20"/>
        </w:rPr>
        <w:t xml:space="preserve">dello stesso materiale </w:t>
      </w:r>
      <w:r w:rsidR="000D06E6" w:rsidRPr="00C3102C">
        <w:rPr>
          <w:rFonts w:ascii="Times New Roman" w:hAnsi="Times New Roman" w:cs="Times New Roman"/>
          <w:sz w:val="20"/>
          <w:szCs w:val="20"/>
        </w:rPr>
        <w:t>diversamente colorato</w:t>
      </w:r>
      <w:r w:rsidR="00CC2014" w:rsidRPr="00C3102C">
        <w:rPr>
          <w:rFonts w:ascii="Times New Roman" w:hAnsi="Times New Roman" w:cs="Times New Roman"/>
          <w:sz w:val="20"/>
          <w:szCs w:val="20"/>
        </w:rPr>
        <w:t>.</w:t>
      </w:r>
    </w:p>
    <w:p w:rsidR="009E5D7B" w:rsidRPr="00C3102C" w:rsidRDefault="009E5D7B" w:rsidP="005416EA">
      <w:pPr>
        <w:rPr>
          <w:rFonts w:ascii="Times New Roman" w:hAnsi="Times New Roman" w:cs="Times New Roman"/>
          <w:sz w:val="20"/>
          <w:szCs w:val="20"/>
        </w:rPr>
      </w:pPr>
      <w:r w:rsidRPr="00C3102C">
        <w:rPr>
          <w:rFonts w:ascii="Times New Roman" w:hAnsi="Times New Roman" w:cs="Times New Roman"/>
          <w:sz w:val="20"/>
          <w:szCs w:val="20"/>
        </w:rPr>
        <w:t xml:space="preserve">Dopo l’esplorazione l’insegnante </w:t>
      </w:r>
      <w:r w:rsidR="00950CBE" w:rsidRPr="00C3102C">
        <w:rPr>
          <w:rFonts w:ascii="Times New Roman" w:hAnsi="Times New Roman" w:cs="Times New Roman"/>
          <w:sz w:val="20"/>
          <w:szCs w:val="20"/>
        </w:rPr>
        <w:t>definisce il nome</w:t>
      </w:r>
      <w:r w:rsidRPr="00C3102C">
        <w:rPr>
          <w:rFonts w:ascii="Times New Roman" w:hAnsi="Times New Roman" w:cs="Times New Roman"/>
          <w:sz w:val="20"/>
          <w:szCs w:val="20"/>
        </w:rPr>
        <w:t xml:space="preserve"> </w:t>
      </w:r>
      <w:r w:rsidR="00950CBE" w:rsidRPr="00C3102C">
        <w:rPr>
          <w:rFonts w:ascii="Times New Roman" w:hAnsi="Times New Roman" w:cs="Times New Roman"/>
          <w:sz w:val="20"/>
          <w:szCs w:val="20"/>
        </w:rPr>
        <w:t xml:space="preserve">delle idee sviluppate durante l’attività evidenziandone i </w:t>
      </w:r>
      <w:r w:rsidR="00CC2014" w:rsidRPr="00C3102C">
        <w:rPr>
          <w:rFonts w:ascii="Times New Roman" w:hAnsi="Times New Roman" w:cs="Times New Roman"/>
          <w:sz w:val="20"/>
          <w:szCs w:val="20"/>
        </w:rPr>
        <w:t>significati (</w:t>
      </w:r>
      <w:r w:rsidRPr="00C3102C">
        <w:rPr>
          <w:rFonts w:ascii="Times New Roman" w:hAnsi="Times New Roman" w:cs="Times New Roman"/>
          <w:sz w:val="20"/>
          <w:szCs w:val="20"/>
        </w:rPr>
        <w:t>fase di</w:t>
      </w:r>
      <w:r w:rsidR="008363D7" w:rsidRPr="00C3102C">
        <w:rPr>
          <w:rFonts w:ascii="Times New Roman" w:hAnsi="Times New Roman" w:cs="Times New Roman"/>
          <w:sz w:val="20"/>
          <w:szCs w:val="20"/>
        </w:rPr>
        <w:t xml:space="preserve"> invenzione</w:t>
      </w:r>
      <w:r w:rsidR="00950CBE" w:rsidRPr="00C3102C">
        <w:rPr>
          <w:rFonts w:ascii="Times New Roman" w:hAnsi="Times New Roman" w:cs="Times New Roman"/>
          <w:sz w:val="20"/>
          <w:szCs w:val="20"/>
        </w:rPr>
        <w:t>)</w:t>
      </w:r>
      <w:r w:rsidR="008363D7" w:rsidRPr="00C3102C">
        <w:rPr>
          <w:rFonts w:ascii="Times New Roman" w:hAnsi="Times New Roman" w:cs="Times New Roman"/>
          <w:sz w:val="20"/>
          <w:szCs w:val="20"/>
        </w:rPr>
        <w:t>.</w:t>
      </w:r>
    </w:p>
    <w:p w:rsidR="00D47B11" w:rsidRPr="00B214BD" w:rsidRDefault="009D7E84" w:rsidP="000A7AA8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lastRenderedPageBreak/>
        <w:pict>
          <v:shape id="Text Box 8" o:spid="_x0000_s1029" type="#_x0000_t202" style="position:absolute;margin-left:310.35pt;margin-top:5.65pt;width:183.7pt;height:93pt;z-index:2516684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">
            <v:textbox>
              <w:txbxContent>
                <w:p w:rsidR="00A11594" w:rsidRDefault="00C05E85" w:rsidP="00A11594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965678" cy="1473659"/>
                        <wp:effectExtent l="0" t="0" r="0" b="0"/>
                        <wp:docPr id="6" name="Immagine 4" descr="C:\Users\Cesarina\Desktop\oggetto008 prodotto fina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Cesarina\Desktop\oggetto008 prodotto fina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7943" cy="1482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it-IT"/>
        </w:rPr>
        <w:pict>
          <v:shape id="Text Box 7" o:spid="_x0000_s1030" type="#_x0000_t202" style="position:absolute;margin-left:22.35pt;margin-top:9.75pt;width:182.2pt;height:97.05pt;z-index:251667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">
            <v:textbox>
              <w:txbxContent>
                <w:p w:rsidR="00A11594" w:rsidRDefault="00C05E85" w:rsidP="00A11594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030500" cy="1322978"/>
                        <wp:effectExtent l="0" t="0" r="1905" b="0"/>
                        <wp:docPr id="5" name="Immagine 3" descr="C:\Users\Cesarina\Desktop\oggetto006 interazio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Cesarina\Desktop\oggetto006 interazio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7672" cy="1327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1594" w:rsidRPr="00B214BD" w:rsidRDefault="00A11594" w:rsidP="000A7AA8">
      <w:pPr>
        <w:rPr>
          <w:sz w:val="20"/>
          <w:szCs w:val="20"/>
        </w:rPr>
      </w:pPr>
    </w:p>
    <w:p w:rsidR="00A11594" w:rsidRPr="00B214BD" w:rsidRDefault="00A11594" w:rsidP="000A7AA8">
      <w:pPr>
        <w:rPr>
          <w:sz w:val="20"/>
          <w:szCs w:val="20"/>
        </w:rPr>
      </w:pPr>
    </w:p>
    <w:p w:rsidR="00A11594" w:rsidRPr="00B214BD" w:rsidRDefault="00A11594" w:rsidP="000A7AA8">
      <w:pPr>
        <w:rPr>
          <w:sz w:val="20"/>
          <w:szCs w:val="20"/>
        </w:rPr>
      </w:pPr>
    </w:p>
    <w:p w:rsidR="00A11594" w:rsidRPr="00B214BD" w:rsidRDefault="00A11594" w:rsidP="000A7AA8">
      <w:pPr>
        <w:rPr>
          <w:sz w:val="20"/>
          <w:szCs w:val="20"/>
        </w:rPr>
      </w:pPr>
    </w:p>
    <w:p w:rsidR="00D47B11" w:rsidRPr="00B214BD" w:rsidRDefault="00D47B11" w:rsidP="000A7AA8">
      <w:pPr>
        <w:rPr>
          <w:sz w:val="20"/>
          <w:szCs w:val="20"/>
        </w:rPr>
      </w:pPr>
    </w:p>
    <w:p w:rsidR="00D47B11" w:rsidRPr="00B214BD" w:rsidRDefault="00D47B11" w:rsidP="000A7AA8">
      <w:pPr>
        <w:rPr>
          <w:sz w:val="20"/>
          <w:szCs w:val="20"/>
        </w:rPr>
      </w:pPr>
    </w:p>
    <w:p w:rsidR="00A11594" w:rsidRPr="00B214BD" w:rsidRDefault="00A11594" w:rsidP="000A7AA8">
      <w:pPr>
        <w:rPr>
          <w:sz w:val="20"/>
          <w:szCs w:val="20"/>
        </w:rPr>
      </w:pPr>
    </w:p>
    <w:p w:rsidR="00A11594" w:rsidRPr="00B214BD" w:rsidRDefault="00A11594" w:rsidP="000A7AA8">
      <w:pPr>
        <w:rPr>
          <w:sz w:val="20"/>
          <w:szCs w:val="20"/>
        </w:rPr>
      </w:pPr>
    </w:p>
    <w:p w:rsidR="007578AA" w:rsidRPr="00B214BD" w:rsidRDefault="007578AA" w:rsidP="005416EA">
      <w:pPr>
        <w:tabs>
          <w:tab w:val="center" w:pos="4986"/>
        </w:tabs>
        <w:rPr>
          <w:sz w:val="20"/>
          <w:szCs w:val="20"/>
        </w:rPr>
      </w:pPr>
      <w:r w:rsidRPr="00B214BD">
        <w:rPr>
          <w:sz w:val="20"/>
          <w:szCs w:val="20"/>
        </w:rPr>
        <w:t xml:space="preserve">       </w:t>
      </w:r>
    </w:p>
    <w:p w:rsidR="00A11594" w:rsidRPr="00B214BD" w:rsidRDefault="007578AA" w:rsidP="005416EA">
      <w:pPr>
        <w:tabs>
          <w:tab w:val="center" w:pos="4986"/>
        </w:tabs>
        <w:rPr>
          <w:sz w:val="20"/>
          <w:szCs w:val="20"/>
        </w:rPr>
      </w:pPr>
      <w:r w:rsidRPr="00B214BD">
        <w:rPr>
          <w:sz w:val="20"/>
          <w:szCs w:val="20"/>
        </w:rPr>
        <w:t xml:space="preserve">              </w:t>
      </w:r>
      <w:r w:rsidR="00C3102C">
        <w:rPr>
          <w:sz w:val="20"/>
          <w:szCs w:val="20"/>
        </w:rPr>
        <w:t>Fig. 6</w:t>
      </w:r>
      <w:r w:rsidR="005416EA" w:rsidRPr="00B214BD">
        <w:rPr>
          <w:sz w:val="20"/>
          <w:szCs w:val="20"/>
        </w:rPr>
        <w:t xml:space="preserve"> </w:t>
      </w:r>
      <w:r w:rsidR="005416EA" w:rsidRPr="00B214BD">
        <w:rPr>
          <w:sz w:val="20"/>
          <w:szCs w:val="20"/>
        </w:rPr>
        <w:tab/>
      </w:r>
      <w:r w:rsidRPr="00B214BD">
        <w:rPr>
          <w:sz w:val="20"/>
          <w:szCs w:val="20"/>
        </w:rPr>
        <w:t xml:space="preserve">                                              </w:t>
      </w:r>
      <w:r w:rsidR="00C3102C">
        <w:rPr>
          <w:sz w:val="20"/>
          <w:szCs w:val="20"/>
        </w:rPr>
        <w:t>Fig. 7</w:t>
      </w:r>
    </w:p>
    <w:p w:rsidR="00CC2014" w:rsidRPr="006F6289" w:rsidRDefault="00CC2014" w:rsidP="000A7AA8">
      <w:pPr>
        <w:rPr>
          <w:rFonts w:ascii="Times New Roman" w:hAnsi="Times New Roman" w:cs="Times New Roman"/>
          <w:sz w:val="20"/>
          <w:szCs w:val="20"/>
        </w:rPr>
      </w:pPr>
      <w:r w:rsidRPr="006F628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C61B4" w:rsidRPr="006F6289" w:rsidRDefault="00A820F1" w:rsidP="003C61B4">
      <w:pPr>
        <w:rPr>
          <w:rFonts w:ascii="Times New Roman" w:hAnsi="Times New Roman" w:cs="Times New Roman"/>
          <w:sz w:val="20"/>
          <w:szCs w:val="20"/>
        </w:rPr>
      </w:pPr>
      <w:r w:rsidRPr="006F6289">
        <w:rPr>
          <w:rFonts w:ascii="Times New Roman" w:hAnsi="Times New Roman" w:cs="Times New Roman"/>
          <w:sz w:val="20"/>
          <w:szCs w:val="20"/>
        </w:rPr>
        <w:t xml:space="preserve">Le attività </w:t>
      </w:r>
      <w:r w:rsidR="00724AF5" w:rsidRPr="006F6289">
        <w:rPr>
          <w:rFonts w:ascii="Times New Roman" w:hAnsi="Times New Roman" w:cs="Times New Roman"/>
          <w:sz w:val="20"/>
          <w:szCs w:val="20"/>
        </w:rPr>
        <w:t>investigative promuovono</w:t>
      </w:r>
      <w:r w:rsidRPr="006F6289">
        <w:rPr>
          <w:rFonts w:ascii="Times New Roman" w:hAnsi="Times New Roman" w:cs="Times New Roman"/>
          <w:sz w:val="20"/>
          <w:szCs w:val="20"/>
        </w:rPr>
        <w:t xml:space="preserve"> lo sviluppo del linguaggio </w:t>
      </w:r>
      <w:r w:rsidR="00553144" w:rsidRPr="006F6289">
        <w:rPr>
          <w:rFonts w:ascii="Times New Roman" w:hAnsi="Times New Roman" w:cs="Times New Roman"/>
          <w:sz w:val="20"/>
          <w:szCs w:val="20"/>
        </w:rPr>
        <w:t>orale, scritto e iconico</w:t>
      </w:r>
      <w:r w:rsidR="00874170" w:rsidRPr="006F6289">
        <w:rPr>
          <w:rFonts w:ascii="Times New Roman" w:hAnsi="Times New Roman" w:cs="Times New Roman"/>
          <w:sz w:val="20"/>
          <w:szCs w:val="20"/>
        </w:rPr>
        <w:t>,</w:t>
      </w:r>
      <w:r w:rsidR="00553144" w:rsidRPr="006F6289">
        <w:rPr>
          <w:rFonts w:ascii="Times New Roman" w:hAnsi="Times New Roman" w:cs="Times New Roman"/>
          <w:sz w:val="20"/>
          <w:szCs w:val="20"/>
        </w:rPr>
        <w:t xml:space="preserve"> </w:t>
      </w:r>
      <w:r w:rsidR="00724AF5" w:rsidRPr="006F6289">
        <w:rPr>
          <w:rFonts w:ascii="Times New Roman" w:hAnsi="Times New Roman" w:cs="Times New Roman"/>
          <w:sz w:val="20"/>
          <w:szCs w:val="20"/>
        </w:rPr>
        <w:t>assicurando il</w:t>
      </w:r>
      <w:r w:rsidR="00553144" w:rsidRPr="006F6289">
        <w:rPr>
          <w:rFonts w:ascii="Times New Roman" w:hAnsi="Times New Roman" w:cs="Times New Roman"/>
          <w:sz w:val="20"/>
          <w:szCs w:val="20"/>
        </w:rPr>
        <w:t xml:space="preserve"> potenziamento delle abilità linguistiche e di comunicazione</w:t>
      </w:r>
      <w:r w:rsidR="004421E5">
        <w:rPr>
          <w:rFonts w:ascii="Times New Roman" w:hAnsi="Times New Roman" w:cs="Times New Roman"/>
          <w:sz w:val="20"/>
          <w:szCs w:val="20"/>
        </w:rPr>
        <w:t xml:space="preserve"> </w:t>
      </w:r>
      <w:r w:rsidR="004421E5" w:rsidRPr="00032F8E">
        <w:rPr>
          <w:rFonts w:ascii="Times New Roman" w:hAnsi="Times New Roman" w:cs="Times New Roman"/>
          <w:sz w:val="20"/>
          <w:szCs w:val="20"/>
        </w:rPr>
        <w:t>anche attraverso la costruzione di mappe concettuali</w:t>
      </w:r>
      <w:r w:rsidR="00553144" w:rsidRPr="006F628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C3318" w:rsidRPr="00E86926" w:rsidRDefault="00E86926" w:rsidP="008363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</w:t>
      </w:r>
      <w:r w:rsidR="00C253A5" w:rsidRPr="006F6289">
        <w:rPr>
          <w:rFonts w:ascii="Times New Roman" w:hAnsi="Times New Roman" w:cs="Times New Roman"/>
          <w:sz w:val="20"/>
          <w:szCs w:val="20"/>
        </w:rPr>
        <w:t xml:space="preserve">l ruolo dell’insegnante è fondamentale </w:t>
      </w:r>
      <w:r w:rsidR="005C3318" w:rsidRPr="006F6289">
        <w:rPr>
          <w:rFonts w:ascii="Times New Roman" w:hAnsi="Times New Roman" w:cs="Times New Roman"/>
          <w:sz w:val="20"/>
          <w:szCs w:val="20"/>
        </w:rPr>
        <w:t xml:space="preserve">per </w:t>
      </w:r>
      <w:r w:rsidR="00C253A5" w:rsidRPr="006F6289">
        <w:rPr>
          <w:rFonts w:ascii="Times New Roman" w:hAnsi="Times New Roman" w:cs="Times New Roman"/>
          <w:sz w:val="20"/>
          <w:szCs w:val="20"/>
        </w:rPr>
        <w:t>creare il</w:t>
      </w:r>
      <w:r w:rsidR="004A5286" w:rsidRPr="006F6289">
        <w:rPr>
          <w:rFonts w:ascii="Times New Roman" w:hAnsi="Times New Roman" w:cs="Times New Roman"/>
          <w:sz w:val="20"/>
          <w:szCs w:val="20"/>
        </w:rPr>
        <w:t xml:space="preserve"> “clima </w:t>
      </w:r>
      <w:r w:rsidR="005C3318" w:rsidRPr="006F6289">
        <w:rPr>
          <w:rFonts w:ascii="Times New Roman" w:hAnsi="Times New Roman" w:cs="Times New Roman"/>
          <w:sz w:val="20"/>
          <w:szCs w:val="20"/>
        </w:rPr>
        <w:t>“di</w:t>
      </w:r>
      <w:r w:rsidR="00363E33">
        <w:rPr>
          <w:rFonts w:ascii="Times New Roman" w:hAnsi="Times New Roman" w:cs="Times New Roman"/>
          <w:sz w:val="20"/>
          <w:szCs w:val="20"/>
        </w:rPr>
        <w:t xml:space="preserve"> classe</w:t>
      </w:r>
      <w:r w:rsidR="004A5286" w:rsidRPr="006F6289">
        <w:rPr>
          <w:rFonts w:ascii="Times New Roman" w:hAnsi="Times New Roman" w:cs="Times New Roman"/>
          <w:sz w:val="20"/>
          <w:szCs w:val="20"/>
        </w:rPr>
        <w:t>,</w:t>
      </w:r>
      <w:r w:rsidR="005C3318" w:rsidRPr="006F6289">
        <w:rPr>
          <w:rFonts w:ascii="Times New Roman" w:hAnsi="Times New Roman" w:cs="Times New Roman"/>
          <w:sz w:val="20"/>
          <w:szCs w:val="20"/>
        </w:rPr>
        <w:t xml:space="preserve"> </w:t>
      </w:r>
      <w:r w:rsidR="004A5286" w:rsidRPr="006F6289">
        <w:rPr>
          <w:rFonts w:ascii="Times New Roman" w:hAnsi="Times New Roman" w:cs="Times New Roman"/>
          <w:sz w:val="20"/>
          <w:szCs w:val="20"/>
        </w:rPr>
        <w:t>di ascolto,</w:t>
      </w:r>
      <w:r w:rsidR="00363E33">
        <w:rPr>
          <w:rFonts w:ascii="Times New Roman" w:hAnsi="Times New Roman" w:cs="Times New Roman"/>
          <w:sz w:val="20"/>
          <w:szCs w:val="20"/>
        </w:rPr>
        <w:t xml:space="preserve"> </w:t>
      </w:r>
      <w:r w:rsidR="005C3318" w:rsidRPr="006F6289">
        <w:rPr>
          <w:rFonts w:ascii="Times New Roman" w:hAnsi="Times New Roman" w:cs="Times New Roman"/>
          <w:sz w:val="20"/>
          <w:szCs w:val="20"/>
        </w:rPr>
        <w:t>dando</w:t>
      </w:r>
      <w:r w:rsidR="004A5286" w:rsidRPr="006F6289">
        <w:rPr>
          <w:rFonts w:ascii="Times New Roman" w:hAnsi="Times New Roman" w:cs="Times New Roman"/>
          <w:sz w:val="20"/>
          <w:szCs w:val="20"/>
        </w:rPr>
        <w:t xml:space="preserve"> i</w:t>
      </w:r>
      <w:r w:rsidR="005C3318" w:rsidRPr="006F6289">
        <w:rPr>
          <w:rFonts w:ascii="Times New Roman" w:hAnsi="Times New Roman" w:cs="Times New Roman"/>
          <w:sz w:val="20"/>
          <w:szCs w:val="20"/>
        </w:rPr>
        <w:t>ncoraggiamenti per potenziare e</w:t>
      </w:r>
      <w:r w:rsidR="004A5286" w:rsidRPr="006F6289">
        <w:rPr>
          <w:rFonts w:ascii="Times New Roman" w:hAnsi="Times New Roman" w:cs="Times New Roman"/>
          <w:sz w:val="20"/>
          <w:szCs w:val="20"/>
        </w:rPr>
        <w:t xml:space="preserve"> </w:t>
      </w:r>
      <w:r w:rsidR="00186828" w:rsidRPr="006F6289">
        <w:rPr>
          <w:rFonts w:ascii="Times New Roman" w:hAnsi="Times New Roman" w:cs="Times New Roman"/>
          <w:sz w:val="20"/>
          <w:szCs w:val="20"/>
        </w:rPr>
        <w:t>indirizzare le proc</w:t>
      </w:r>
      <w:r w:rsidR="00363E33">
        <w:rPr>
          <w:rFonts w:ascii="Times New Roman" w:hAnsi="Times New Roman" w:cs="Times New Roman"/>
          <w:sz w:val="20"/>
          <w:szCs w:val="20"/>
        </w:rPr>
        <w:t>edure e le strate</w:t>
      </w:r>
      <w:r>
        <w:rPr>
          <w:rFonts w:ascii="Times New Roman" w:hAnsi="Times New Roman" w:cs="Times New Roman"/>
          <w:sz w:val="20"/>
          <w:szCs w:val="20"/>
        </w:rPr>
        <w:t xml:space="preserve">gie. </w:t>
      </w:r>
      <w:r w:rsidR="00363E33" w:rsidRPr="00E86926">
        <w:rPr>
          <w:rFonts w:ascii="Times New Roman" w:hAnsi="Times New Roman" w:cs="Times New Roman"/>
          <w:sz w:val="20"/>
          <w:szCs w:val="20"/>
        </w:rPr>
        <w:t xml:space="preserve">Gli alunni costruiscono </w:t>
      </w:r>
      <w:r w:rsidR="00C3102C">
        <w:rPr>
          <w:rFonts w:ascii="Times New Roman" w:hAnsi="Times New Roman" w:cs="Times New Roman"/>
          <w:sz w:val="20"/>
          <w:szCs w:val="20"/>
        </w:rPr>
        <w:t>la propria mappa e</w:t>
      </w:r>
      <w:r w:rsidRPr="00E86926">
        <w:rPr>
          <w:rFonts w:ascii="Times New Roman" w:hAnsi="Times New Roman" w:cs="Times New Roman"/>
          <w:sz w:val="20"/>
          <w:szCs w:val="20"/>
        </w:rPr>
        <w:t xml:space="preserve"> </w:t>
      </w:r>
      <w:r w:rsidR="00120EC6" w:rsidRPr="00E86926">
        <w:rPr>
          <w:rFonts w:ascii="Times New Roman" w:hAnsi="Times New Roman" w:cs="Times New Roman"/>
          <w:sz w:val="20"/>
          <w:szCs w:val="20"/>
        </w:rPr>
        <w:t>le</w:t>
      </w:r>
      <w:r w:rsidR="00C3102C">
        <w:rPr>
          <w:rFonts w:ascii="Times New Roman" w:hAnsi="Times New Roman" w:cs="Times New Roman"/>
          <w:sz w:val="20"/>
          <w:szCs w:val="20"/>
        </w:rPr>
        <w:t xml:space="preserve"> connessioni sono descritte e</w:t>
      </w:r>
      <w:r w:rsidR="00120EC6" w:rsidRPr="00E86926">
        <w:rPr>
          <w:rFonts w:ascii="Times New Roman" w:hAnsi="Times New Roman" w:cs="Times New Roman"/>
          <w:sz w:val="20"/>
          <w:szCs w:val="20"/>
        </w:rPr>
        <w:t xml:space="preserve"> raccontate.</w:t>
      </w:r>
      <w:r w:rsidRPr="00E86926">
        <w:rPr>
          <w:rFonts w:ascii="Times New Roman" w:hAnsi="Times New Roman" w:cs="Times New Roman"/>
          <w:sz w:val="20"/>
          <w:szCs w:val="20"/>
        </w:rPr>
        <w:t xml:space="preserve"> </w:t>
      </w:r>
      <w:r w:rsidR="005C3318" w:rsidRPr="00E86926">
        <w:rPr>
          <w:rFonts w:ascii="Times New Roman" w:hAnsi="Times New Roman" w:cs="Times New Roman"/>
          <w:sz w:val="20"/>
          <w:szCs w:val="20"/>
        </w:rPr>
        <w:t>Emergono m</w:t>
      </w:r>
      <w:r w:rsidR="008363D7" w:rsidRPr="00E86926">
        <w:rPr>
          <w:rFonts w:ascii="Times New Roman" w:hAnsi="Times New Roman" w:cs="Times New Roman"/>
          <w:sz w:val="20"/>
          <w:szCs w:val="20"/>
        </w:rPr>
        <w:t>appe differenti tra gli allievi</w:t>
      </w:r>
      <w:r w:rsidR="005C3318" w:rsidRPr="00E86926">
        <w:rPr>
          <w:rFonts w:ascii="Times New Roman" w:hAnsi="Times New Roman" w:cs="Times New Roman"/>
          <w:sz w:val="20"/>
          <w:szCs w:val="20"/>
        </w:rPr>
        <w:t xml:space="preserve"> ed esse permettono di valutare le conoscenze c</w:t>
      </w:r>
      <w:r w:rsidR="008363D7" w:rsidRPr="00E86926">
        <w:rPr>
          <w:rFonts w:ascii="Times New Roman" w:hAnsi="Times New Roman" w:cs="Times New Roman"/>
          <w:sz w:val="20"/>
          <w:szCs w:val="20"/>
        </w:rPr>
        <w:t xml:space="preserve">he l’attività di apprendimento </w:t>
      </w:r>
      <w:r w:rsidR="005C3318" w:rsidRPr="00E86926">
        <w:rPr>
          <w:rFonts w:ascii="Times New Roman" w:hAnsi="Times New Roman" w:cs="Times New Roman"/>
          <w:sz w:val="20"/>
          <w:szCs w:val="20"/>
        </w:rPr>
        <w:t>ha prodotto in ciascuno.</w:t>
      </w:r>
    </w:p>
    <w:p w:rsidR="005C3318" w:rsidRPr="00B214BD" w:rsidRDefault="005C3318" w:rsidP="005C3318">
      <w:pPr>
        <w:rPr>
          <w:sz w:val="20"/>
          <w:szCs w:val="20"/>
        </w:rPr>
      </w:pPr>
    </w:p>
    <w:p w:rsidR="005C3318" w:rsidRPr="00B214BD" w:rsidRDefault="005C3318" w:rsidP="005C3318">
      <w:pPr>
        <w:rPr>
          <w:sz w:val="20"/>
          <w:szCs w:val="20"/>
        </w:rPr>
      </w:pPr>
    </w:p>
    <w:p w:rsidR="005C3318" w:rsidRPr="00B214BD" w:rsidRDefault="005C3318" w:rsidP="005C3318">
      <w:pPr>
        <w:rPr>
          <w:sz w:val="20"/>
          <w:szCs w:val="20"/>
        </w:rPr>
      </w:pPr>
    </w:p>
    <w:p w:rsidR="00032F8E" w:rsidRDefault="00032250" w:rsidP="009A44B3">
      <w:pPr>
        <w:rPr>
          <w:sz w:val="20"/>
          <w:szCs w:val="20"/>
        </w:rPr>
      </w:pPr>
      <w:r w:rsidRPr="00B214BD">
        <w:rPr>
          <w:b/>
          <w:noProof/>
          <w:sz w:val="20"/>
          <w:szCs w:val="20"/>
          <w:lang w:eastAsia="it-IT"/>
        </w:rPr>
        <w:drawing>
          <wp:inline distT="0" distB="0" distL="0" distR="0">
            <wp:extent cx="3303540" cy="2781300"/>
            <wp:effectExtent l="0" t="0" r="0" b="0"/>
            <wp:docPr id="23" name="Immagine 1" descr="C:\Users\Cesarina\Desktop\oggetto022 b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sarina\Desktop\oggetto022 bel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54" cy="278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318" w:rsidRPr="00B214BD">
        <w:rPr>
          <w:sz w:val="20"/>
          <w:szCs w:val="20"/>
        </w:rPr>
        <w:t xml:space="preserve"> </w:t>
      </w:r>
    </w:p>
    <w:p w:rsidR="00D70282" w:rsidRDefault="00D70282" w:rsidP="009A44B3">
      <w:pPr>
        <w:rPr>
          <w:sz w:val="20"/>
          <w:szCs w:val="20"/>
        </w:rPr>
      </w:pPr>
    </w:p>
    <w:p w:rsidR="009A44B3" w:rsidRPr="00B214BD" w:rsidRDefault="009A44B3" w:rsidP="009A44B3">
      <w:pPr>
        <w:rPr>
          <w:sz w:val="20"/>
          <w:szCs w:val="20"/>
        </w:rPr>
      </w:pPr>
      <w:r w:rsidRPr="00B214BD">
        <w:rPr>
          <w:sz w:val="20"/>
          <w:szCs w:val="20"/>
        </w:rPr>
        <w:t>1.Oggetti</w:t>
      </w:r>
      <w:r>
        <w:rPr>
          <w:sz w:val="20"/>
          <w:szCs w:val="20"/>
        </w:rPr>
        <w:t xml:space="preserve">  </w:t>
      </w:r>
      <w:r w:rsidR="008363D7">
        <w:rPr>
          <w:sz w:val="20"/>
          <w:szCs w:val="20"/>
        </w:rPr>
        <w:t xml:space="preserve"> </w:t>
      </w:r>
      <w:r>
        <w:rPr>
          <w:sz w:val="20"/>
          <w:szCs w:val="20"/>
        </w:rPr>
        <w:t>2.Gessetti</w:t>
      </w:r>
      <w:r w:rsidR="008363D7">
        <w:rPr>
          <w:sz w:val="20"/>
          <w:szCs w:val="20"/>
        </w:rPr>
        <w:t xml:space="preserve">  </w:t>
      </w:r>
      <w:r>
        <w:rPr>
          <w:sz w:val="20"/>
          <w:szCs w:val="20"/>
        </w:rPr>
        <w:t>3.Sono solidi, colorati a forma cilindrica</w:t>
      </w:r>
      <w:r w:rsidR="008363D7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4.Sono </w:t>
      </w:r>
      <w:r w:rsidRPr="00B214BD">
        <w:rPr>
          <w:sz w:val="20"/>
          <w:szCs w:val="20"/>
        </w:rPr>
        <w:t>i</w:t>
      </w:r>
      <w:r>
        <w:rPr>
          <w:sz w:val="20"/>
          <w:szCs w:val="20"/>
        </w:rPr>
        <w:t>n</w:t>
      </w:r>
      <w:r w:rsidRPr="00B214BD">
        <w:rPr>
          <w:sz w:val="20"/>
          <w:szCs w:val="20"/>
        </w:rPr>
        <w:t xml:space="preserve"> polvere </w:t>
      </w:r>
      <w:r w:rsidR="008363D7">
        <w:rPr>
          <w:sz w:val="20"/>
          <w:szCs w:val="20"/>
        </w:rPr>
        <w:t xml:space="preserve">   </w:t>
      </w:r>
      <w:r w:rsidRPr="00B214BD">
        <w:rPr>
          <w:sz w:val="20"/>
          <w:szCs w:val="20"/>
        </w:rPr>
        <w:t>5.</w:t>
      </w:r>
      <w:r>
        <w:rPr>
          <w:sz w:val="20"/>
          <w:szCs w:val="20"/>
        </w:rPr>
        <w:t>Il materiale è una polvere</w:t>
      </w:r>
      <w:r w:rsidR="00A153E5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6.C’è stata interazione </w:t>
      </w:r>
      <w:r w:rsidR="008363D7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7 Si colora l’acqua </w:t>
      </w:r>
      <w:r w:rsidR="008363D7">
        <w:rPr>
          <w:sz w:val="20"/>
          <w:szCs w:val="20"/>
        </w:rPr>
        <w:t xml:space="preserve">     </w:t>
      </w:r>
      <w:r>
        <w:rPr>
          <w:sz w:val="20"/>
          <w:szCs w:val="20"/>
        </w:rPr>
        <w:t>8. L’acqua è un liquido</w:t>
      </w:r>
      <w:r w:rsidR="008363D7">
        <w:rPr>
          <w:sz w:val="20"/>
          <w:szCs w:val="20"/>
        </w:rPr>
        <w:t xml:space="preserve">   </w:t>
      </w:r>
      <w:r>
        <w:rPr>
          <w:sz w:val="20"/>
          <w:szCs w:val="20"/>
        </w:rPr>
        <w:t>9. L’acqua scioglie i colori dei gessetti</w:t>
      </w:r>
      <w:r w:rsidRPr="00B214BD">
        <w:rPr>
          <w:sz w:val="20"/>
          <w:szCs w:val="20"/>
        </w:rPr>
        <w:t>.</w:t>
      </w:r>
    </w:p>
    <w:p w:rsidR="009A44B3" w:rsidRPr="00B214BD" w:rsidRDefault="009A44B3" w:rsidP="009A44B3">
      <w:pPr>
        <w:rPr>
          <w:sz w:val="20"/>
          <w:szCs w:val="20"/>
        </w:rPr>
      </w:pPr>
    </w:p>
    <w:p w:rsidR="00C2316E" w:rsidRDefault="00C3102C" w:rsidP="006F6289">
      <w:pPr>
        <w:rPr>
          <w:sz w:val="20"/>
          <w:szCs w:val="20"/>
        </w:rPr>
      </w:pPr>
      <w:r>
        <w:rPr>
          <w:sz w:val="20"/>
          <w:szCs w:val="20"/>
        </w:rPr>
        <w:t>Fig.8</w:t>
      </w:r>
      <w:r w:rsidR="009A44B3">
        <w:rPr>
          <w:sz w:val="20"/>
          <w:szCs w:val="20"/>
        </w:rPr>
        <w:t xml:space="preserve"> </w:t>
      </w:r>
      <w:r w:rsidR="00E86926">
        <w:rPr>
          <w:sz w:val="20"/>
          <w:szCs w:val="20"/>
        </w:rPr>
        <w:t xml:space="preserve"> Ogni alunno </w:t>
      </w:r>
      <w:r w:rsidR="007637D1" w:rsidRPr="00B214BD">
        <w:rPr>
          <w:sz w:val="20"/>
          <w:szCs w:val="20"/>
        </w:rPr>
        <w:t>attiva processi di apprendimento personali che strutturano le nuove conoscenze.</w:t>
      </w:r>
    </w:p>
    <w:p w:rsidR="00035926" w:rsidRPr="006F6289" w:rsidRDefault="00035926" w:rsidP="00693754">
      <w:pPr>
        <w:rPr>
          <w:rFonts w:ascii="Times New Roman" w:hAnsi="Times New Roman" w:cs="Times New Roman"/>
          <w:sz w:val="20"/>
          <w:szCs w:val="20"/>
        </w:rPr>
      </w:pPr>
    </w:p>
    <w:p w:rsidR="00035926" w:rsidRPr="00032F8E" w:rsidRDefault="00035926" w:rsidP="0003592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0"/>
          <w:szCs w:val="20"/>
        </w:rPr>
      </w:pPr>
      <w:r w:rsidRPr="006F6289">
        <w:rPr>
          <w:rFonts w:ascii="Times New Roman" w:hAnsi="Times New Roman" w:cs="Times New Roman"/>
          <w:sz w:val="20"/>
          <w:szCs w:val="20"/>
        </w:rPr>
        <w:t>Le mappe concettuali</w:t>
      </w:r>
      <w:r w:rsidR="004421E5" w:rsidRPr="00032F8E">
        <w:rPr>
          <w:rFonts w:ascii="Times New Roman" w:hAnsi="Times New Roman" w:cs="Times New Roman"/>
          <w:sz w:val="20"/>
          <w:szCs w:val="20"/>
        </w:rPr>
        <w:t>,</w:t>
      </w:r>
      <w:r w:rsidRPr="00032F8E">
        <w:rPr>
          <w:rFonts w:ascii="Times New Roman" w:hAnsi="Times New Roman" w:cs="Times New Roman"/>
          <w:sz w:val="20"/>
          <w:szCs w:val="20"/>
        </w:rPr>
        <w:t xml:space="preserve"> costruite </w:t>
      </w:r>
      <w:r w:rsidR="00EA1DD6" w:rsidRPr="00032F8E">
        <w:rPr>
          <w:rFonts w:ascii="Times New Roman" w:hAnsi="Times New Roman" w:cs="Times New Roman"/>
          <w:sz w:val="20"/>
          <w:szCs w:val="20"/>
        </w:rPr>
        <w:t>con grup</w:t>
      </w:r>
      <w:r w:rsidR="00C3102C" w:rsidRPr="00032F8E">
        <w:rPr>
          <w:rFonts w:ascii="Times New Roman" w:hAnsi="Times New Roman" w:cs="Times New Roman"/>
          <w:sz w:val="20"/>
          <w:szCs w:val="20"/>
        </w:rPr>
        <w:t>pi cooperativi</w:t>
      </w:r>
      <w:r w:rsidR="00F459D9" w:rsidRPr="00032F8E">
        <w:rPr>
          <w:rFonts w:ascii="Times New Roman" w:hAnsi="Times New Roman" w:cs="Times New Roman"/>
          <w:sz w:val="20"/>
          <w:szCs w:val="20"/>
        </w:rPr>
        <w:t xml:space="preserve"> sia nella scuola primaria che secondaria</w:t>
      </w:r>
      <w:r w:rsidR="004421E5" w:rsidRPr="00032F8E">
        <w:rPr>
          <w:rFonts w:ascii="Times New Roman" w:hAnsi="Times New Roman" w:cs="Times New Roman"/>
          <w:sz w:val="20"/>
          <w:szCs w:val="20"/>
        </w:rPr>
        <w:t>,</w:t>
      </w:r>
      <w:r w:rsidR="00C3102C" w:rsidRPr="00032F8E">
        <w:rPr>
          <w:rFonts w:ascii="Times New Roman" w:hAnsi="Times New Roman" w:cs="Times New Roman"/>
          <w:sz w:val="20"/>
          <w:szCs w:val="20"/>
        </w:rPr>
        <w:t xml:space="preserve"> svolgono una funzione sociale</w:t>
      </w:r>
      <w:r w:rsidRPr="00032F8E">
        <w:rPr>
          <w:rFonts w:ascii="Times New Roman" w:hAnsi="Times New Roman" w:cs="Times New Roman"/>
          <w:sz w:val="20"/>
          <w:szCs w:val="20"/>
        </w:rPr>
        <w:t>, perché il contesto educativo diventa sede</w:t>
      </w:r>
      <w:r w:rsidR="00E86926" w:rsidRPr="00032F8E">
        <w:rPr>
          <w:rFonts w:ascii="Times New Roman" w:hAnsi="Times New Roman" w:cs="Times New Roman"/>
          <w:sz w:val="20"/>
          <w:szCs w:val="20"/>
        </w:rPr>
        <w:t xml:space="preserve"> di dialogo tra i vari soggetti</w:t>
      </w:r>
      <w:r w:rsidRPr="00032F8E">
        <w:rPr>
          <w:rFonts w:ascii="Times New Roman" w:hAnsi="Times New Roman" w:cs="Times New Roman"/>
          <w:sz w:val="20"/>
          <w:szCs w:val="20"/>
        </w:rPr>
        <w:t xml:space="preserve">, di confronto, di condivisione di significati. </w:t>
      </w:r>
    </w:p>
    <w:p w:rsidR="00B145CD" w:rsidRPr="00B214BD" w:rsidRDefault="00B145CD" w:rsidP="00035926">
      <w:pPr>
        <w:widowControl w:val="0"/>
        <w:autoSpaceDE w:val="0"/>
        <w:autoSpaceDN w:val="0"/>
        <w:adjustRightInd w:val="0"/>
        <w:spacing w:after="240"/>
        <w:rPr>
          <w:rFonts w:ascii="Calibri" w:hAnsi="Calibri" w:cs="Lucida Grande"/>
          <w:sz w:val="20"/>
          <w:szCs w:val="20"/>
        </w:rPr>
      </w:pPr>
      <w:r w:rsidRPr="00B214BD">
        <w:rPr>
          <w:rFonts w:ascii="Calibri" w:hAnsi="Calibri" w:cs="Lucida Grande"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2329815" cy="1749495"/>
            <wp:effectExtent l="19050" t="0" r="0" b="0"/>
            <wp:docPr id="18" name="Immagine 1" descr="C:\Users\Cesarina\Desktop\oggetto023 lavoro di gru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sarina\Desktop\oggetto023 lavoro di grupp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4BD">
        <w:rPr>
          <w:rFonts w:ascii="Calibri" w:hAnsi="Calibri" w:cs="Lucida Grande"/>
          <w:noProof/>
          <w:sz w:val="20"/>
          <w:szCs w:val="20"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1743075"/>
            <wp:effectExtent l="19050" t="0" r="9525" b="0"/>
            <wp:wrapSquare wrapText="bothSides"/>
            <wp:docPr id="80" name="Immagine 3" descr="C:\Users\Cesarina\Pictures\Slide Shows\IMG_0391gruppo immagi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sarina\Pictures\Slide Shows\IMG_0391gruppo immagini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14BD">
        <w:rPr>
          <w:rFonts w:ascii="Calibri" w:hAnsi="Calibri" w:cs="Lucida Grande"/>
          <w:sz w:val="20"/>
          <w:szCs w:val="20"/>
        </w:rPr>
        <w:br w:type="textWrapping" w:clear="all"/>
        <w:t xml:space="preserve">figura  </w:t>
      </w:r>
      <w:r w:rsidR="00C3102C">
        <w:rPr>
          <w:rFonts w:ascii="Calibri" w:hAnsi="Calibri" w:cs="Lucida Grande"/>
          <w:sz w:val="20"/>
          <w:szCs w:val="20"/>
        </w:rPr>
        <w:t>9</w:t>
      </w:r>
      <w:r w:rsidRPr="00B214BD">
        <w:rPr>
          <w:rFonts w:ascii="Calibri" w:hAnsi="Calibri" w:cs="Lucida Grande"/>
          <w:sz w:val="20"/>
          <w:szCs w:val="20"/>
        </w:rPr>
        <w:t xml:space="preserve">                                  </w:t>
      </w:r>
      <w:r w:rsidR="00C3102C">
        <w:rPr>
          <w:rFonts w:ascii="Calibri" w:hAnsi="Calibri" w:cs="Lucida Grande"/>
          <w:sz w:val="20"/>
          <w:szCs w:val="20"/>
        </w:rPr>
        <w:t xml:space="preserve">                              </w:t>
      </w:r>
      <w:r w:rsidRPr="00B214BD">
        <w:rPr>
          <w:rFonts w:ascii="Calibri" w:hAnsi="Calibri" w:cs="Lucida Grande"/>
          <w:sz w:val="20"/>
          <w:szCs w:val="20"/>
        </w:rPr>
        <w:t xml:space="preserve"> figura</w:t>
      </w:r>
      <w:r w:rsidR="00C3102C">
        <w:rPr>
          <w:rFonts w:ascii="Calibri" w:hAnsi="Calibri" w:cs="Lucida Grande"/>
          <w:sz w:val="20"/>
          <w:szCs w:val="20"/>
        </w:rPr>
        <w:t xml:space="preserve"> 10</w:t>
      </w:r>
    </w:p>
    <w:p w:rsidR="00172793" w:rsidRDefault="007D285C" w:rsidP="00172793">
      <w:pPr>
        <w:jc w:val="both"/>
        <w:rPr>
          <w:rFonts w:ascii="Calibri" w:hAnsi="Calibri" w:cs="Lucida Grande"/>
          <w:sz w:val="20"/>
          <w:szCs w:val="20"/>
        </w:rPr>
      </w:pPr>
      <w:r w:rsidRPr="00B214BD">
        <w:rPr>
          <w:rFonts w:ascii="Calibri" w:hAnsi="Calibri" w:cs="Lucida Grande"/>
          <w:sz w:val="20"/>
          <w:szCs w:val="20"/>
        </w:rPr>
        <w:t xml:space="preserve"> </w:t>
      </w:r>
    </w:p>
    <w:p w:rsidR="00E26C1F" w:rsidRPr="00172793" w:rsidRDefault="00E86926" w:rsidP="00032F8E">
      <w:pPr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 mappa di gruppo</w:t>
      </w:r>
      <w:r w:rsidR="00F459D9">
        <w:rPr>
          <w:rFonts w:ascii="Times New Roman" w:hAnsi="Times New Roman" w:cs="Times New Roman"/>
          <w:sz w:val="20"/>
          <w:szCs w:val="20"/>
        </w:rPr>
        <w:t xml:space="preserve">, </w:t>
      </w:r>
      <w:r w:rsidR="00F459D9" w:rsidRPr="00032F8E">
        <w:rPr>
          <w:rFonts w:ascii="Times New Roman" w:hAnsi="Times New Roman" w:cs="Times New Roman"/>
          <w:sz w:val="20"/>
          <w:szCs w:val="20"/>
        </w:rPr>
        <w:t>nella scuola primaria</w:t>
      </w:r>
      <w:r w:rsidR="00F459D9">
        <w:rPr>
          <w:rFonts w:ascii="Times New Roman" w:hAnsi="Times New Roman" w:cs="Times New Roman"/>
          <w:color w:val="FF0000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è</w:t>
      </w:r>
      <w:r w:rsidR="00C3102C">
        <w:rPr>
          <w:rFonts w:ascii="Times New Roman" w:hAnsi="Times New Roman" w:cs="Times New Roman"/>
          <w:sz w:val="20"/>
          <w:szCs w:val="20"/>
        </w:rPr>
        <w:t xml:space="preserve"> realizzata in uno spazio</w:t>
      </w:r>
      <w:r w:rsidR="00E000C2" w:rsidRPr="006F6289">
        <w:rPr>
          <w:rFonts w:ascii="Times New Roman" w:hAnsi="Times New Roman" w:cs="Times New Roman"/>
          <w:sz w:val="20"/>
          <w:szCs w:val="20"/>
        </w:rPr>
        <w:t xml:space="preserve"> ampio con fogli ed etichette che possono essere spostate e modificate,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000C2" w:rsidRPr="006F6289">
        <w:rPr>
          <w:rFonts w:ascii="Times New Roman" w:hAnsi="Times New Roman" w:cs="Times New Roman"/>
          <w:sz w:val="20"/>
          <w:szCs w:val="20"/>
        </w:rPr>
        <w:t>in percorsi molteplici</w:t>
      </w:r>
      <w:r w:rsidR="00C3102C">
        <w:rPr>
          <w:rFonts w:ascii="Times New Roman" w:hAnsi="Times New Roman" w:cs="Times New Roman"/>
          <w:sz w:val="20"/>
          <w:szCs w:val="20"/>
        </w:rPr>
        <w:t>,</w:t>
      </w:r>
      <w:r w:rsidR="00E000C2" w:rsidRPr="006F6289">
        <w:rPr>
          <w:rFonts w:ascii="Times New Roman" w:hAnsi="Times New Roman" w:cs="Times New Roman"/>
          <w:sz w:val="20"/>
          <w:szCs w:val="20"/>
        </w:rPr>
        <w:t xml:space="preserve"> nella ricerca di soluzioni </w:t>
      </w:r>
      <w:r>
        <w:rPr>
          <w:rFonts w:ascii="Times New Roman" w:hAnsi="Times New Roman" w:cs="Times New Roman"/>
          <w:sz w:val="20"/>
          <w:szCs w:val="20"/>
        </w:rPr>
        <w:t>e spiegazioni</w:t>
      </w:r>
      <w:r w:rsidR="00FA686C" w:rsidRPr="006F6289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A686C" w:rsidRPr="006F6289">
        <w:rPr>
          <w:rFonts w:ascii="Times New Roman" w:hAnsi="Times New Roman" w:cs="Times New Roman"/>
          <w:sz w:val="20"/>
          <w:szCs w:val="20"/>
        </w:rPr>
        <w:t>logiche e coerenti.</w:t>
      </w:r>
      <w:r w:rsidR="00FA686C" w:rsidRPr="006F628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FA686C" w:rsidRPr="006F6289">
        <w:rPr>
          <w:rFonts w:ascii="Times New Roman" w:hAnsi="Times New Roman" w:cs="Times New Roman"/>
          <w:sz w:val="20"/>
          <w:szCs w:val="20"/>
        </w:rPr>
        <w:t xml:space="preserve">Il ruolo dell’insegnante è, dunque, centrale nella creazione di un buon clima di classe e questo, a sua volta, è condizione essenziale per realizzare attività di vera cooperazione. </w:t>
      </w:r>
    </w:p>
    <w:p w:rsidR="0030510B" w:rsidRPr="006F6289" w:rsidRDefault="0030510B" w:rsidP="00032F8E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sz w:val="20"/>
          <w:szCs w:val="20"/>
        </w:rPr>
      </w:pPr>
      <w:r w:rsidRPr="006F6289">
        <w:rPr>
          <w:rFonts w:ascii="Times New Roman" w:hAnsi="Times New Roman" w:cs="Times New Roman"/>
          <w:sz w:val="20"/>
          <w:szCs w:val="20"/>
        </w:rPr>
        <w:t xml:space="preserve">        E</w:t>
      </w:r>
      <w:r w:rsidR="00C3102C">
        <w:rPr>
          <w:rFonts w:ascii="Times New Roman" w:hAnsi="Times New Roman" w:cs="Times New Roman"/>
          <w:sz w:val="20"/>
          <w:szCs w:val="20"/>
        </w:rPr>
        <w:t xml:space="preserve">cco altri </w:t>
      </w:r>
      <w:r w:rsidR="00E326C7">
        <w:rPr>
          <w:rFonts w:ascii="Times New Roman" w:hAnsi="Times New Roman" w:cs="Times New Roman"/>
          <w:sz w:val="20"/>
          <w:szCs w:val="20"/>
        </w:rPr>
        <w:t>e</w:t>
      </w:r>
      <w:r w:rsidRPr="006F6289">
        <w:rPr>
          <w:rFonts w:ascii="Times New Roman" w:hAnsi="Times New Roman" w:cs="Times New Roman"/>
          <w:sz w:val="20"/>
          <w:szCs w:val="20"/>
        </w:rPr>
        <w:t>sempi di mappe di gruppo elaborate dagli alunni</w:t>
      </w:r>
      <w:r w:rsidR="00C3102C">
        <w:rPr>
          <w:rFonts w:ascii="Times New Roman" w:hAnsi="Times New Roman" w:cs="Times New Roman"/>
          <w:sz w:val="20"/>
          <w:szCs w:val="20"/>
        </w:rPr>
        <w:t>.</w:t>
      </w:r>
    </w:p>
    <w:p w:rsidR="00E000C2" w:rsidRPr="00B214BD" w:rsidRDefault="00E000C2" w:rsidP="00035926">
      <w:pPr>
        <w:widowControl w:val="0"/>
        <w:autoSpaceDE w:val="0"/>
        <w:autoSpaceDN w:val="0"/>
        <w:adjustRightInd w:val="0"/>
        <w:spacing w:after="240"/>
        <w:rPr>
          <w:rFonts w:ascii="Calibri" w:hAnsi="Calibri" w:cs="Lucida Grande"/>
          <w:sz w:val="20"/>
          <w:szCs w:val="20"/>
        </w:rPr>
      </w:pPr>
    </w:p>
    <w:p w:rsidR="00693754" w:rsidRPr="00B214BD" w:rsidRDefault="00B145CD" w:rsidP="006D14AA">
      <w:pPr>
        <w:widowControl w:val="0"/>
        <w:tabs>
          <w:tab w:val="left" w:pos="4890"/>
          <w:tab w:val="center" w:pos="4986"/>
        </w:tabs>
        <w:autoSpaceDE w:val="0"/>
        <w:autoSpaceDN w:val="0"/>
        <w:adjustRightInd w:val="0"/>
        <w:spacing w:after="240"/>
        <w:rPr>
          <w:rFonts w:ascii="Lucida Grande" w:hAnsi="Lucida Grande" w:cs="Lucida Grande"/>
          <w:sz w:val="20"/>
          <w:szCs w:val="20"/>
        </w:rPr>
      </w:pPr>
      <w:r w:rsidRPr="00B214BD">
        <w:rPr>
          <w:rFonts w:ascii="Lucida Grande" w:hAnsi="Lucida Grande" w:cs="Lucida Grande"/>
          <w:noProof/>
          <w:sz w:val="20"/>
          <w:szCs w:val="20"/>
          <w:lang w:eastAsia="it-IT"/>
        </w:rPr>
        <w:drawing>
          <wp:inline distT="0" distB="0" distL="0" distR="0">
            <wp:extent cx="2733675" cy="3436431"/>
            <wp:effectExtent l="19050" t="0" r="9525" b="0"/>
            <wp:docPr id="7" name="Immagine 2" descr="C:\Users\Cesarina\Desktop\oggetto025 mappa di grupp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sarina\Desktop\oggetto025 mappa di gruppo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57" cy="344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926" w:rsidRPr="00B214BD">
        <w:rPr>
          <w:rFonts w:ascii="Lucida Grande" w:hAnsi="Lucida Grande" w:cs="Lucida Grande"/>
          <w:sz w:val="20"/>
          <w:szCs w:val="20"/>
        </w:rPr>
        <w:tab/>
      </w:r>
      <w:r w:rsidR="006D14AA" w:rsidRPr="00B214BD">
        <w:rPr>
          <w:rFonts w:ascii="Lucida Grande" w:hAnsi="Lucida Grande" w:cs="Lucida Grande"/>
          <w:sz w:val="20"/>
          <w:szCs w:val="20"/>
        </w:rPr>
        <w:tab/>
      </w:r>
      <w:r w:rsidR="007D285C" w:rsidRPr="00B214BD">
        <w:rPr>
          <w:rFonts w:ascii="Lucida Grande" w:hAnsi="Lucida Grande" w:cs="Lucida Grande"/>
          <w:noProof/>
          <w:sz w:val="20"/>
          <w:szCs w:val="20"/>
          <w:lang w:eastAsia="it-IT"/>
        </w:rPr>
        <w:drawing>
          <wp:inline distT="0" distB="0" distL="0" distR="0">
            <wp:extent cx="2647950" cy="3434549"/>
            <wp:effectExtent l="19050" t="0" r="0" b="0"/>
            <wp:docPr id="26" name="Immagine 2" descr="C:\Users\Cesarina\Desktop\immagini 18 aprile\oggetto026 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sarina\Desktop\immagini 18 aprile\oggetto026 sem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14" cy="344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54" w:rsidRPr="00B214BD" w:rsidRDefault="00E26C1F" w:rsidP="006F6289">
      <w:pPr>
        <w:widowControl w:val="0"/>
        <w:tabs>
          <w:tab w:val="center" w:pos="4986"/>
        </w:tabs>
        <w:autoSpaceDE w:val="0"/>
        <w:autoSpaceDN w:val="0"/>
        <w:adjustRightInd w:val="0"/>
        <w:spacing w:after="240"/>
        <w:rPr>
          <w:rFonts w:ascii="Lucida Grande" w:hAnsi="Lucida Grande" w:cs="Lucida Grande"/>
          <w:sz w:val="20"/>
          <w:szCs w:val="20"/>
        </w:rPr>
      </w:pPr>
      <w:r w:rsidRPr="00B214BD">
        <w:rPr>
          <w:rFonts w:ascii="Lucida Grande" w:hAnsi="Lucida Grande" w:cs="Lucida Grande"/>
          <w:sz w:val="20"/>
          <w:szCs w:val="20"/>
        </w:rPr>
        <w:t>figura</w:t>
      </w:r>
      <w:r w:rsidR="00090204" w:rsidRPr="00B214BD">
        <w:rPr>
          <w:rFonts w:ascii="Lucida Grande" w:hAnsi="Lucida Grande" w:cs="Lucida Grande"/>
          <w:sz w:val="20"/>
          <w:szCs w:val="20"/>
        </w:rPr>
        <w:t xml:space="preserve"> </w:t>
      </w:r>
      <w:r w:rsidR="00C3102C">
        <w:rPr>
          <w:rFonts w:ascii="Lucida Grande" w:hAnsi="Lucida Grande" w:cs="Lucida Grande"/>
          <w:sz w:val="20"/>
          <w:szCs w:val="20"/>
        </w:rPr>
        <w:t xml:space="preserve">11  </w:t>
      </w:r>
      <w:r w:rsidR="00E326C7">
        <w:rPr>
          <w:rFonts w:ascii="Lucida Grande" w:hAnsi="Lucida Grande" w:cs="Lucida Grande"/>
          <w:sz w:val="20"/>
          <w:szCs w:val="20"/>
        </w:rPr>
        <w:t>M</w:t>
      </w:r>
      <w:r w:rsidR="00090204" w:rsidRPr="00B214BD">
        <w:rPr>
          <w:rFonts w:ascii="Lucida Grande" w:hAnsi="Lucida Grande" w:cs="Lucida Grande"/>
          <w:sz w:val="20"/>
          <w:szCs w:val="20"/>
        </w:rPr>
        <w:t>appa oggetto-proprietà</w:t>
      </w:r>
      <w:r w:rsidR="00E326C7">
        <w:rPr>
          <w:rFonts w:ascii="Lucida Grande" w:hAnsi="Lucida Grande" w:cs="Lucida Grande"/>
          <w:sz w:val="20"/>
          <w:szCs w:val="20"/>
        </w:rPr>
        <w:t xml:space="preserve"> </w:t>
      </w:r>
      <w:r w:rsidR="00090204" w:rsidRPr="00B214BD">
        <w:rPr>
          <w:rFonts w:ascii="Lucida Grande" w:hAnsi="Lucida Grande" w:cs="Lucida Grande"/>
          <w:sz w:val="20"/>
          <w:szCs w:val="20"/>
        </w:rPr>
        <w:t xml:space="preserve">- materiale    </w:t>
      </w:r>
      <w:r w:rsidRPr="00B214BD">
        <w:rPr>
          <w:rFonts w:ascii="Lucida Grande" w:hAnsi="Lucida Grande" w:cs="Lucida Grande"/>
          <w:sz w:val="20"/>
          <w:szCs w:val="20"/>
        </w:rPr>
        <w:t>figura</w:t>
      </w:r>
      <w:r w:rsidR="00090204" w:rsidRPr="00B214BD">
        <w:rPr>
          <w:rFonts w:ascii="Lucida Grande" w:hAnsi="Lucida Grande" w:cs="Lucida Grande"/>
          <w:sz w:val="20"/>
          <w:szCs w:val="20"/>
        </w:rPr>
        <w:t xml:space="preserve"> </w:t>
      </w:r>
      <w:r w:rsidR="00E326C7">
        <w:rPr>
          <w:rFonts w:ascii="Lucida Grande" w:hAnsi="Lucida Grande" w:cs="Lucida Grande"/>
          <w:sz w:val="20"/>
          <w:szCs w:val="20"/>
        </w:rPr>
        <w:t>12  M</w:t>
      </w:r>
      <w:r w:rsidR="00090204" w:rsidRPr="00B214BD">
        <w:rPr>
          <w:rFonts w:ascii="Lucida Grande" w:hAnsi="Lucida Grande" w:cs="Lucida Grande"/>
          <w:sz w:val="20"/>
          <w:szCs w:val="20"/>
        </w:rPr>
        <w:t>appa dal seme al frutto</w:t>
      </w:r>
    </w:p>
    <w:p w:rsidR="00F459D9" w:rsidRPr="00032F8E" w:rsidRDefault="00F459D9" w:rsidP="00BA5FBB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sz w:val="20"/>
          <w:szCs w:val="20"/>
        </w:rPr>
      </w:pPr>
      <w:r w:rsidRPr="00032F8E">
        <w:rPr>
          <w:rFonts w:ascii="Times New Roman" w:hAnsi="Times New Roman" w:cs="Times New Roman"/>
          <w:b/>
          <w:sz w:val="20"/>
          <w:szCs w:val="20"/>
        </w:rPr>
        <w:t>4. Conclusioni</w:t>
      </w:r>
    </w:p>
    <w:p w:rsidR="0059116B" w:rsidRPr="00032F8E" w:rsidRDefault="00F459D9" w:rsidP="0059116B">
      <w:pPr>
        <w:rPr>
          <w:rFonts w:ascii="Times New Roman" w:hAnsi="Times New Roman" w:cs="Times New Roman"/>
          <w:sz w:val="20"/>
          <w:szCs w:val="20"/>
        </w:rPr>
      </w:pPr>
      <w:r w:rsidRPr="00032F8E">
        <w:rPr>
          <w:rFonts w:ascii="Times New Roman" w:hAnsi="Times New Roman" w:cs="Times New Roman"/>
          <w:sz w:val="20"/>
          <w:szCs w:val="20"/>
        </w:rPr>
        <w:t>Si ricorda che il progetto PON, finanziato con fondi europei,</w:t>
      </w:r>
      <w:r w:rsidRPr="00032F8E">
        <w:rPr>
          <w:rFonts w:ascii="Times New Roman" w:hAnsi="Times New Roman" w:cs="Times New Roman"/>
          <w:sz w:val="16"/>
          <w:szCs w:val="16"/>
        </w:rPr>
        <w:t xml:space="preserve"> </w:t>
      </w:r>
      <w:r w:rsidRPr="00032F8E">
        <w:rPr>
          <w:rFonts w:ascii="Times New Roman" w:hAnsi="Times New Roman" w:cs="Times New Roman"/>
          <w:sz w:val="20"/>
          <w:szCs w:val="20"/>
        </w:rPr>
        <w:t xml:space="preserve">ha visto il coinvolgimento di circa 4.000 istituti scolastici </w:t>
      </w:r>
      <w:r w:rsidR="009153F4" w:rsidRPr="00032F8E">
        <w:rPr>
          <w:rFonts w:ascii="Times New Roman" w:hAnsi="Times New Roman" w:cs="Times New Roman"/>
          <w:sz w:val="20"/>
          <w:szCs w:val="20"/>
        </w:rPr>
        <w:t>di 4</w:t>
      </w:r>
      <w:r w:rsidRPr="00032F8E">
        <w:rPr>
          <w:rFonts w:ascii="Times New Roman" w:hAnsi="Times New Roman" w:cs="Times New Roman"/>
          <w:sz w:val="20"/>
          <w:szCs w:val="20"/>
        </w:rPr>
        <w:t xml:space="preserve"> regioni Calabria, Puglia, Campania e Sicilia in attività di formazione per docenti, per migliorare la qualità dell’</w:t>
      </w:r>
      <w:r w:rsidRPr="00032F8E">
        <w:rPr>
          <w:rFonts w:ascii="Times New Roman" w:hAnsi="Times New Roman" w:cs="Times New Roman"/>
          <w:i/>
          <w:sz w:val="20"/>
          <w:szCs w:val="20"/>
        </w:rPr>
        <w:t>insegnamento – apprendimento</w:t>
      </w:r>
      <w:r w:rsidR="0059116B" w:rsidRPr="00032F8E">
        <w:rPr>
          <w:rFonts w:ascii="Times New Roman" w:hAnsi="Times New Roman" w:cs="Times New Roman"/>
          <w:sz w:val="20"/>
          <w:szCs w:val="20"/>
        </w:rPr>
        <w:t xml:space="preserve"> delle scienze,</w:t>
      </w:r>
      <w:r w:rsidRPr="00032F8E">
        <w:rPr>
          <w:rFonts w:ascii="Times New Roman" w:hAnsi="Times New Roman" w:cs="Times New Roman"/>
          <w:sz w:val="20"/>
          <w:szCs w:val="20"/>
        </w:rPr>
        <w:t xml:space="preserve"> della matematica</w:t>
      </w:r>
      <w:r w:rsidR="0059116B" w:rsidRPr="00032F8E">
        <w:rPr>
          <w:rFonts w:ascii="Times New Roman" w:hAnsi="Times New Roman" w:cs="Times New Roman"/>
          <w:sz w:val="20"/>
          <w:szCs w:val="20"/>
        </w:rPr>
        <w:t xml:space="preserve"> e della lingua italiana</w:t>
      </w:r>
      <w:r w:rsidRPr="00032F8E">
        <w:rPr>
          <w:rFonts w:ascii="Times New Roman" w:hAnsi="Times New Roman" w:cs="Times New Roman"/>
          <w:sz w:val="20"/>
          <w:szCs w:val="20"/>
        </w:rPr>
        <w:t xml:space="preserve">. In particolare, il progetto </w:t>
      </w:r>
      <w:r w:rsidRPr="00032F8E">
        <w:rPr>
          <w:rFonts w:ascii="Times New Roman" w:hAnsi="Times New Roman" w:cs="Times New Roman"/>
          <w:i/>
          <w:iCs/>
          <w:sz w:val="20"/>
          <w:szCs w:val="20"/>
        </w:rPr>
        <w:t xml:space="preserve">PON Educazione Scientifica </w:t>
      </w:r>
      <w:r w:rsidRPr="00032F8E">
        <w:rPr>
          <w:rFonts w:ascii="Times New Roman" w:hAnsi="Times New Roman" w:cs="Times New Roman"/>
          <w:sz w:val="20"/>
          <w:szCs w:val="20"/>
        </w:rPr>
        <w:t xml:space="preserve">ha formato 1125 docenti di scienze della scuola secondaria di primo grado. </w:t>
      </w:r>
      <w:r w:rsidR="0059116B" w:rsidRPr="00032F8E">
        <w:rPr>
          <w:rFonts w:ascii="Times New Roman" w:hAnsi="Times New Roman" w:cs="Times New Roman"/>
          <w:sz w:val="20"/>
          <w:szCs w:val="20"/>
        </w:rPr>
        <w:t>I</w:t>
      </w:r>
      <w:r w:rsidRPr="00032F8E">
        <w:rPr>
          <w:rFonts w:ascii="Times New Roman" w:hAnsi="Times New Roman" w:cs="Times New Roman"/>
          <w:sz w:val="20"/>
          <w:szCs w:val="20"/>
        </w:rPr>
        <w:t>l progetto, affidato per la realizzazione dal Ministero della Pubblica Istruzione italiano all’</w:t>
      </w:r>
      <w:r w:rsidRPr="00032F8E">
        <w:rPr>
          <w:rFonts w:ascii="Times New Roman" w:hAnsi="Times New Roman" w:cs="Times New Roman"/>
          <w:i/>
          <w:sz w:val="20"/>
          <w:szCs w:val="20"/>
        </w:rPr>
        <w:t>INDIRE</w:t>
      </w:r>
      <w:r w:rsidRPr="00032F8E">
        <w:rPr>
          <w:rFonts w:ascii="Times New Roman" w:hAnsi="Times New Roman" w:cs="Times New Roman"/>
          <w:sz w:val="20"/>
          <w:szCs w:val="20"/>
        </w:rPr>
        <w:t xml:space="preserve"> di Firenze (</w:t>
      </w:r>
      <w:r w:rsidRPr="00032F8E">
        <w:rPr>
          <w:rFonts w:ascii="Times New Roman" w:hAnsi="Times New Roman" w:cs="Times New Roman"/>
          <w:i/>
          <w:sz w:val="20"/>
          <w:szCs w:val="20"/>
        </w:rPr>
        <w:t xml:space="preserve">Istituto Nazionale Documentazione </w:t>
      </w:r>
      <w:r w:rsidRPr="00032F8E">
        <w:rPr>
          <w:rFonts w:ascii="Times New Roman" w:hAnsi="Times New Roman" w:cs="Times New Roman"/>
          <w:i/>
          <w:sz w:val="20"/>
          <w:szCs w:val="20"/>
        </w:rPr>
        <w:lastRenderedPageBreak/>
        <w:t>Innovazione e Ricerca Educativa</w:t>
      </w:r>
      <w:r w:rsidRPr="00032F8E">
        <w:rPr>
          <w:rFonts w:ascii="Times New Roman" w:hAnsi="Times New Roman" w:cs="Times New Roman"/>
          <w:sz w:val="20"/>
          <w:szCs w:val="20"/>
        </w:rPr>
        <w:t xml:space="preserve">) </w:t>
      </w:r>
      <w:r w:rsidR="0059116B" w:rsidRPr="00032F8E">
        <w:rPr>
          <w:rFonts w:ascii="Times New Roman" w:hAnsi="Times New Roman" w:cs="Times New Roman"/>
          <w:sz w:val="20"/>
          <w:szCs w:val="20"/>
        </w:rPr>
        <w:t>è stato ora esteso anche alle restanti 16 regioni</w:t>
      </w:r>
      <w:r w:rsidR="009153F4" w:rsidRPr="00032F8E">
        <w:rPr>
          <w:rFonts w:ascii="Times New Roman" w:hAnsi="Times New Roman" w:cs="Times New Roman"/>
          <w:sz w:val="20"/>
          <w:szCs w:val="20"/>
        </w:rPr>
        <w:t xml:space="preserve"> italiane</w:t>
      </w:r>
      <w:r w:rsidRPr="00032F8E">
        <w:rPr>
          <w:rFonts w:ascii="Times New Roman" w:hAnsi="Times New Roman" w:cs="Times New Roman"/>
          <w:sz w:val="20"/>
          <w:szCs w:val="20"/>
        </w:rPr>
        <w:t>, con l’obiettivo del miglioramento dell’insegnamento delle scienze attraverso la formazione dei docenti della scuola secondaria di primo grado, il livello scolastico ritenuto più a rischio, ma senza trascurare la scuola primaria e la scuola secondaria superiore.</w:t>
      </w:r>
      <w:r w:rsidR="0059116B" w:rsidRPr="00032F8E">
        <w:rPr>
          <w:rFonts w:ascii="Times New Roman" w:hAnsi="Times New Roman" w:cs="Times New Roman"/>
          <w:sz w:val="20"/>
          <w:szCs w:val="20"/>
        </w:rPr>
        <w:t xml:space="preserve"> Complessivamente sono stati 209 i </w:t>
      </w:r>
      <w:r w:rsidR="0059116B" w:rsidRPr="00032F8E">
        <w:rPr>
          <w:rFonts w:ascii="Times New Roman" w:hAnsi="Times New Roman" w:cs="Times New Roman"/>
          <w:i/>
          <w:sz w:val="20"/>
          <w:szCs w:val="20"/>
        </w:rPr>
        <w:t>materiali didattici</w:t>
      </w:r>
      <w:r w:rsidR="0059116B" w:rsidRPr="00032F8E">
        <w:rPr>
          <w:rFonts w:ascii="Times New Roman" w:hAnsi="Times New Roman" w:cs="Times New Roman"/>
          <w:sz w:val="20"/>
          <w:szCs w:val="20"/>
        </w:rPr>
        <w:t xml:space="preserve"> pubblicati in versione cartacea e in versione multimediale (contenente 25 film, realizzati dagli allievi del progetto). Il progetto di Educazione Scientifica raccomanda l’uso esteso di investigazioni e la costruzione di Mappe Concettuali mediante CMAPS in tutti gli ordini scolastici italiani. </w:t>
      </w:r>
      <w:r w:rsidR="00172793" w:rsidRPr="00032F8E">
        <w:rPr>
          <w:rFonts w:ascii="Times New Roman" w:hAnsi="Times New Roman" w:cs="Times New Roman"/>
          <w:sz w:val="20"/>
          <w:szCs w:val="20"/>
        </w:rPr>
        <w:t xml:space="preserve">Per finire, la costruzione di una mappa in ambiente cooperativo </w:t>
      </w:r>
      <w:r w:rsidR="00172793" w:rsidRPr="00032F8E">
        <w:rPr>
          <w:rFonts w:ascii="Times New Roman" w:hAnsi="Times New Roman" w:cs="Times New Roman"/>
          <w:b/>
          <w:i/>
          <w:sz w:val="20"/>
          <w:szCs w:val="20"/>
        </w:rPr>
        <w:t>permette di valutare</w:t>
      </w:r>
      <w:r w:rsidR="00172793" w:rsidRPr="00032F8E">
        <w:rPr>
          <w:rFonts w:ascii="Times New Roman" w:hAnsi="Times New Roman" w:cs="Times New Roman"/>
          <w:sz w:val="20"/>
          <w:szCs w:val="20"/>
        </w:rPr>
        <w:t xml:space="preserve"> (A</w:t>
      </w:r>
      <w:r w:rsidR="009E2F75" w:rsidRPr="00032F8E">
        <w:rPr>
          <w:rFonts w:ascii="Times New Roman" w:hAnsi="Times New Roman" w:cs="Times New Roman"/>
          <w:sz w:val="20"/>
          <w:szCs w:val="20"/>
        </w:rPr>
        <w:t xml:space="preserve">merican </w:t>
      </w:r>
      <w:proofErr w:type="spellStart"/>
      <w:r w:rsidR="00172793" w:rsidRPr="00032F8E">
        <w:rPr>
          <w:rFonts w:ascii="Times New Roman" w:hAnsi="Times New Roman" w:cs="Times New Roman"/>
          <w:sz w:val="20"/>
          <w:szCs w:val="20"/>
        </w:rPr>
        <w:t>P</w:t>
      </w:r>
      <w:r w:rsidR="009E2F75" w:rsidRPr="00032F8E">
        <w:rPr>
          <w:rFonts w:ascii="Times New Roman" w:hAnsi="Times New Roman" w:cs="Times New Roman"/>
          <w:sz w:val="20"/>
          <w:szCs w:val="20"/>
        </w:rPr>
        <w:t>hilosophical</w:t>
      </w:r>
      <w:proofErr w:type="spellEnd"/>
      <w:r w:rsidR="009E2F75" w:rsidRPr="00032F8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2793" w:rsidRPr="00032F8E">
        <w:rPr>
          <w:rFonts w:ascii="Times New Roman" w:hAnsi="Times New Roman" w:cs="Times New Roman"/>
          <w:sz w:val="20"/>
          <w:szCs w:val="20"/>
        </w:rPr>
        <w:t>A</w:t>
      </w:r>
      <w:r w:rsidR="009E2F75" w:rsidRPr="00032F8E">
        <w:rPr>
          <w:rFonts w:ascii="Times New Roman" w:hAnsi="Times New Roman" w:cs="Times New Roman"/>
          <w:sz w:val="20"/>
          <w:szCs w:val="20"/>
        </w:rPr>
        <w:t>ssociation</w:t>
      </w:r>
      <w:proofErr w:type="spellEnd"/>
      <w:r w:rsidR="00172793" w:rsidRPr="00032F8E">
        <w:rPr>
          <w:rFonts w:ascii="Times New Roman" w:hAnsi="Times New Roman" w:cs="Times New Roman"/>
          <w:sz w:val="20"/>
          <w:szCs w:val="20"/>
        </w:rPr>
        <w:t>) la crescita della struttura concettuale del singolo allievo e del gruppo. La mappa è una specie di filtro attraverso cui il mondo è osservato e interpretato e per questo può essere usata come elemento valutativo.</w:t>
      </w:r>
      <w:bookmarkStart w:id="0" w:name="_GoBack"/>
      <w:bookmarkEnd w:id="0"/>
    </w:p>
    <w:p w:rsidR="00F459D9" w:rsidRPr="00032F8E" w:rsidRDefault="00F459D9" w:rsidP="00BA5FBB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0"/>
          <w:szCs w:val="20"/>
        </w:rPr>
      </w:pPr>
    </w:p>
    <w:p w:rsidR="00693754" w:rsidRPr="00032F8E" w:rsidRDefault="00477482" w:rsidP="00BA5FBB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b/>
          <w:sz w:val="20"/>
          <w:szCs w:val="20"/>
        </w:rPr>
      </w:pPr>
      <w:proofErr w:type="spellStart"/>
      <w:r w:rsidRPr="00032F8E">
        <w:rPr>
          <w:rFonts w:ascii="Lucida Grande" w:hAnsi="Lucida Grande" w:cs="Lucida Grande"/>
          <w:b/>
          <w:sz w:val="20"/>
          <w:szCs w:val="20"/>
        </w:rPr>
        <w:t>References</w:t>
      </w:r>
      <w:proofErr w:type="spellEnd"/>
    </w:p>
    <w:p w:rsidR="00BA5FBB" w:rsidRPr="0064602B" w:rsidRDefault="00BA5FBB" w:rsidP="0064602B">
      <w:pPr>
        <w:widowControl w:val="0"/>
        <w:autoSpaceDE w:val="0"/>
        <w:autoSpaceDN w:val="0"/>
        <w:adjustRightInd w:val="0"/>
        <w:rPr>
          <w:rStyle w:val="Collegamentoipertestuale"/>
          <w:rFonts w:ascii="Times New Roman" w:hAnsi="Times New Roman" w:cs="Times New Roman"/>
          <w:sz w:val="20"/>
          <w:szCs w:val="20"/>
        </w:rPr>
      </w:pPr>
      <w:r w:rsidRPr="0064602B">
        <w:rPr>
          <w:rFonts w:ascii="Times New Roman" w:hAnsi="Times New Roman" w:cs="Times New Roman"/>
          <w:sz w:val="20"/>
          <w:szCs w:val="20"/>
        </w:rPr>
        <w:t>AA.VV. (2016).</w:t>
      </w:r>
      <w:r w:rsidRPr="0064602B">
        <w:rPr>
          <w:rFonts w:ascii="Times New Roman" w:hAnsi="Times New Roman" w:cs="Times New Roman"/>
          <w:i/>
          <w:iCs/>
          <w:sz w:val="20"/>
          <w:szCs w:val="20"/>
        </w:rPr>
        <w:t xml:space="preserve"> PON Educazione scientifica. Attuazione, risultati e prospettive</w:t>
      </w:r>
      <w:r w:rsidRPr="0064602B">
        <w:rPr>
          <w:rFonts w:ascii="Times New Roman" w:hAnsi="Times New Roman" w:cs="Times New Roman"/>
          <w:sz w:val="20"/>
          <w:szCs w:val="20"/>
        </w:rPr>
        <w:t>. Firenze: INDIRE. Disponibile in:</w:t>
      </w:r>
      <w:r w:rsidRPr="0064602B">
        <w:rPr>
          <w:rFonts w:ascii="Lucida Grande" w:hAnsi="Lucida Grande" w:cs="Lucida Grande"/>
          <w:sz w:val="20"/>
          <w:szCs w:val="20"/>
        </w:rPr>
        <w:t xml:space="preserve"> </w:t>
      </w:r>
      <w:r w:rsidR="0064602B">
        <w:rPr>
          <w:rFonts w:ascii="Lucida Grande" w:hAnsi="Lucida Grande" w:cs="Lucida Grande"/>
          <w:sz w:val="20"/>
          <w:szCs w:val="20"/>
        </w:rPr>
        <w:t xml:space="preserve">    </w:t>
      </w:r>
      <w:r w:rsidR="009D7E84" w:rsidRPr="0064602B">
        <w:rPr>
          <w:rFonts w:ascii="Times New Roman" w:hAnsi="Times New Roman" w:cs="Times New Roman"/>
          <w:color w:val="09326B"/>
          <w:sz w:val="20"/>
          <w:szCs w:val="20"/>
        </w:rPr>
        <w:fldChar w:fldCharType="begin"/>
      </w:r>
      <w:r w:rsidR="00477482" w:rsidRPr="0064602B">
        <w:rPr>
          <w:rFonts w:ascii="Times New Roman" w:hAnsi="Times New Roman" w:cs="Times New Roman"/>
          <w:color w:val="09326B"/>
          <w:sz w:val="20"/>
          <w:szCs w:val="20"/>
        </w:rPr>
        <w:instrText xml:space="preserve"> HYPERLINK "http://mediarepository.indire.it/iko/uploads/allegati/O4DYTW49.pdf" </w:instrText>
      </w:r>
      <w:r w:rsidR="009D7E84" w:rsidRPr="0064602B">
        <w:rPr>
          <w:rFonts w:ascii="Times New Roman" w:hAnsi="Times New Roman" w:cs="Times New Roman"/>
          <w:color w:val="09326B"/>
          <w:sz w:val="20"/>
          <w:szCs w:val="20"/>
        </w:rPr>
        <w:fldChar w:fldCharType="separate"/>
      </w:r>
      <w:r w:rsidRPr="0064602B">
        <w:rPr>
          <w:rStyle w:val="Collegamentoipertestuale"/>
          <w:rFonts w:ascii="Times New Roman" w:hAnsi="Times New Roman" w:cs="Times New Roman"/>
          <w:sz w:val="20"/>
          <w:szCs w:val="20"/>
        </w:rPr>
        <w:t>http://mediarepository.indire.it/iko/uploads/allegati/O4DYTW49.pdf</w:t>
      </w:r>
    </w:p>
    <w:p w:rsidR="00DB53CD" w:rsidRPr="0064602B" w:rsidRDefault="0064602B" w:rsidP="0064602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t xml:space="preserve">         </w:t>
      </w:r>
      <w:hyperlink r:id="rId20" w:history="1">
        <w:r w:rsidR="00DB53CD" w:rsidRPr="0064602B">
          <w:rPr>
            <w:rStyle w:val="Collegamentoipertestuale"/>
            <w:rFonts w:ascii="Times New Roman" w:hAnsi="Times New Roman" w:cs="Times New Roman"/>
            <w:sz w:val="20"/>
            <w:szCs w:val="20"/>
          </w:rPr>
          <w:t>http://www.scuolavalore.indire.it/nuove_risorse/la-teoria-cinetico-molecolare/</w:t>
        </w:r>
      </w:hyperlink>
      <w:r w:rsidR="009D7E84" w:rsidRPr="0064602B">
        <w:rPr>
          <w:rFonts w:ascii="Times New Roman" w:hAnsi="Times New Roman" w:cs="Times New Roman"/>
          <w:color w:val="09326B"/>
          <w:sz w:val="20"/>
          <w:szCs w:val="20"/>
        </w:rPr>
        <w:fldChar w:fldCharType="end"/>
      </w:r>
    </w:p>
    <w:p w:rsidR="00A7297E" w:rsidRPr="0064602B" w:rsidRDefault="0064602B" w:rsidP="0064602B">
      <w:pPr>
        <w:widowControl w:val="0"/>
        <w:autoSpaceDE w:val="0"/>
        <w:autoSpaceDN w:val="0"/>
        <w:adjustRightInd w:val="0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9D7E84" w:rsidRPr="006F6289">
        <w:rPr>
          <w:rFonts w:ascii="Times New Roman" w:hAnsi="Times New Roman" w:cs="Times New Roman"/>
          <w:sz w:val="20"/>
          <w:szCs w:val="20"/>
        </w:rPr>
        <w:fldChar w:fldCharType="begin"/>
      </w:r>
      <w:r w:rsidR="00A7297E" w:rsidRPr="0064602B">
        <w:rPr>
          <w:rFonts w:ascii="Times New Roman" w:hAnsi="Times New Roman" w:cs="Times New Roman"/>
          <w:sz w:val="20"/>
          <w:szCs w:val="20"/>
        </w:rPr>
        <w:instrText xml:space="preserve"> HYPERLINK "http://www.scuolavalore.indire.it/superguida/scienze/  </w:instrText>
      </w:r>
    </w:p>
    <w:p w:rsidR="00A7297E" w:rsidRPr="006F6289" w:rsidRDefault="00A7297E" w:rsidP="00A7297E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rPr>
          <w:rStyle w:val="Collegamentoipertestuale"/>
          <w:rFonts w:ascii="Times New Roman" w:hAnsi="Times New Roman" w:cs="Times New Roman"/>
          <w:sz w:val="20"/>
          <w:szCs w:val="20"/>
        </w:rPr>
      </w:pPr>
      <w:r w:rsidRPr="006F6289">
        <w:rPr>
          <w:rFonts w:ascii="Times New Roman" w:hAnsi="Times New Roman" w:cs="Times New Roman"/>
          <w:sz w:val="20"/>
          <w:szCs w:val="20"/>
        </w:rPr>
        <w:instrText xml:space="preserve">" </w:instrText>
      </w:r>
      <w:r w:rsidR="009D7E84" w:rsidRPr="006F6289">
        <w:rPr>
          <w:rFonts w:ascii="Times New Roman" w:hAnsi="Times New Roman" w:cs="Times New Roman"/>
          <w:sz w:val="20"/>
          <w:szCs w:val="20"/>
        </w:rPr>
        <w:fldChar w:fldCharType="separate"/>
      </w:r>
      <w:r w:rsidRPr="006F6289">
        <w:rPr>
          <w:rStyle w:val="Collegamentoipertestuale"/>
          <w:rFonts w:ascii="Times New Roman" w:hAnsi="Times New Roman" w:cs="Times New Roman"/>
          <w:sz w:val="20"/>
          <w:szCs w:val="20"/>
        </w:rPr>
        <w:t xml:space="preserve">http://www.scuolavalore.indire.it/superguida/scienze/  </w:t>
      </w:r>
    </w:p>
    <w:p w:rsidR="00A7297E" w:rsidRPr="0064602B" w:rsidRDefault="009D7E84" w:rsidP="0064602B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0"/>
          <w:szCs w:val="20"/>
        </w:rPr>
      </w:pPr>
      <w:r w:rsidRPr="006F6289">
        <w:rPr>
          <w:rFonts w:ascii="Times New Roman" w:hAnsi="Times New Roman" w:cs="Times New Roman"/>
          <w:sz w:val="20"/>
          <w:szCs w:val="20"/>
        </w:rPr>
        <w:fldChar w:fldCharType="end"/>
      </w:r>
      <w:r w:rsidR="0064602B">
        <w:rPr>
          <w:rFonts w:ascii="Times New Roman" w:hAnsi="Times New Roman" w:cs="Times New Roman"/>
          <w:sz w:val="20"/>
          <w:szCs w:val="20"/>
        </w:rPr>
        <w:t xml:space="preserve">          </w:t>
      </w:r>
      <w:hyperlink r:id="rId21" w:history="1">
        <w:r w:rsidR="00A7297E" w:rsidRPr="0064602B">
          <w:rPr>
            <w:rStyle w:val="Collegamentoipertestuale"/>
            <w:rFonts w:ascii="Times New Roman" w:hAnsi="Times New Roman" w:cs="Times New Roman"/>
            <w:sz w:val="20"/>
            <w:szCs w:val="20"/>
          </w:rPr>
          <w:t>http://www.scuolavalore.indire.it/nuove_risorse/costruire-il-linguaggio-scientifico-a-partire-dalle-investigazioni/</w:t>
        </w:r>
      </w:hyperlink>
    </w:p>
    <w:p w:rsidR="00A7297E" w:rsidRDefault="00E326C7" w:rsidP="00A7297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326C7">
        <w:rPr>
          <w:rFonts w:ascii="Times New Roman" w:hAnsi="Times New Roman" w:cs="Times New Roman"/>
          <w:sz w:val="20"/>
          <w:szCs w:val="20"/>
        </w:rPr>
        <w:t>Karplus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, R.,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Thier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H.D.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>, Rinnovamento dell’educazione scientifica elementare, Zanichelli Bologna,1971.</w:t>
      </w:r>
    </w:p>
    <w:p w:rsidR="00E326C7" w:rsidRPr="00E326C7" w:rsidRDefault="00E326C7" w:rsidP="00A7297E">
      <w:pPr>
        <w:rPr>
          <w:rFonts w:ascii="Times New Roman" w:hAnsi="Times New Roman" w:cs="Times New Roman"/>
          <w:sz w:val="20"/>
          <w:szCs w:val="20"/>
        </w:rPr>
      </w:pPr>
    </w:p>
    <w:p w:rsidR="00E326C7" w:rsidRPr="00032F8E" w:rsidRDefault="00E326C7" w:rsidP="00E326C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  <w:lang w:val="en-US"/>
        </w:rPr>
      </w:pPr>
      <w:proofErr w:type="spellStart"/>
      <w:r w:rsidRPr="00032F8E">
        <w:rPr>
          <w:rFonts w:ascii="Times New Roman" w:hAnsi="Times New Roman" w:cs="Times New Roman"/>
          <w:sz w:val="20"/>
          <w:szCs w:val="20"/>
          <w:lang w:val="en-US"/>
        </w:rPr>
        <w:t>Meheut</w:t>
      </w:r>
      <w:proofErr w:type="spellEnd"/>
      <w:r w:rsidRPr="00032F8E">
        <w:rPr>
          <w:rFonts w:ascii="Times New Roman" w:hAnsi="Times New Roman" w:cs="Times New Roman"/>
          <w:sz w:val="20"/>
          <w:szCs w:val="20"/>
          <w:lang w:val="en-US"/>
        </w:rPr>
        <w:t xml:space="preserve">, M., </w:t>
      </w:r>
      <w:proofErr w:type="spellStart"/>
      <w:r w:rsidRPr="00032F8E">
        <w:rPr>
          <w:rFonts w:ascii="Times New Roman" w:hAnsi="Times New Roman" w:cs="Times New Roman"/>
          <w:sz w:val="20"/>
          <w:szCs w:val="20"/>
          <w:lang w:val="en-US"/>
        </w:rPr>
        <w:t>Chomat</w:t>
      </w:r>
      <w:proofErr w:type="spellEnd"/>
      <w:r w:rsidRPr="00032F8E">
        <w:rPr>
          <w:rFonts w:ascii="Times New Roman" w:hAnsi="Times New Roman" w:cs="Times New Roman"/>
          <w:sz w:val="20"/>
          <w:szCs w:val="20"/>
          <w:lang w:val="en-US"/>
        </w:rPr>
        <w:t xml:space="preserve">, A., Les </w:t>
      </w:r>
      <w:proofErr w:type="spellStart"/>
      <w:r w:rsidRPr="00032F8E">
        <w:rPr>
          <w:rFonts w:ascii="Times New Roman" w:hAnsi="Times New Roman" w:cs="Times New Roman"/>
          <w:sz w:val="20"/>
          <w:szCs w:val="20"/>
          <w:lang w:val="en-US"/>
        </w:rPr>
        <w:t>limites</w:t>
      </w:r>
      <w:proofErr w:type="spellEnd"/>
      <w:r w:rsidRPr="00032F8E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032F8E">
        <w:rPr>
          <w:rFonts w:ascii="Times New Roman" w:hAnsi="Times New Roman" w:cs="Times New Roman"/>
          <w:sz w:val="20"/>
          <w:szCs w:val="20"/>
          <w:lang w:val="en-US"/>
        </w:rPr>
        <w:t>l’atomisme</w:t>
      </w:r>
      <w:proofErr w:type="spellEnd"/>
      <w:r w:rsidRPr="00032F8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032F8E">
        <w:rPr>
          <w:rFonts w:ascii="Times New Roman" w:hAnsi="Times New Roman" w:cs="Times New Roman"/>
          <w:sz w:val="20"/>
          <w:szCs w:val="20"/>
          <w:lang w:val="en-US"/>
        </w:rPr>
        <w:t>enfantin</w:t>
      </w:r>
      <w:proofErr w:type="spellEnd"/>
      <w:r w:rsidRPr="00032F8E">
        <w:rPr>
          <w:rFonts w:ascii="Times New Roman" w:hAnsi="Times New Roman" w:cs="Times New Roman"/>
          <w:sz w:val="20"/>
          <w:szCs w:val="20"/>
          <w:lang w:val="en-US"/>
        </w:rPr>
        <w:t xml:space="preserve">: experimentation </w:t>
      </w:r>
      <w:proofErr w:type="spellStart"/>
      <w:r w:rsidRPr="00032F8E">
        <w:rPr>
          <w:rFonts w:ascii="Times New Roman" w:hAnsi="Times New Roman" w:cs="Times New Roman"/>
          <w:sz w:val="20"/>
          <w:szCs w:val="20"/>
          <w:lang w:val="en-US"/>
        </w:rPr>
        <w:t>d’une</w:t>
      </w:r>
      <w:proofErr w:type="spellEnd"/>
      <w:r w:rsidRPr="00032F8E">
        <w:rPr>
          <w:rFonts w:ascii="Times New Roman" w:hAnsi="Times New Roman" w:cs="Times New Roman"/>
          <w:sz w:val="20"/>
          <w:szCs w:val="20"/>
          <w:lang w:val="en-US"/>
        </w:rPr>
        <w:t xml:space="preserve"> demarche </w:t>
      </w:r>
      <w:proofErr w:type="spellStart"/>
      <w:r w:rsidRPr="00032F8E">
        <w:rPr>
          <w:rFonts w:ascii="Times New Roman" w:hAnsi="Times New Roman" w:cs="Times New Roman"/>
          <w:sz w:val="20"/>
          <w:szCs w:val="20"/>
          <w:lang w:val="en-US"/>
        </w:rPr>
        <w:t>d’elaboration</w:t>
      </w:r>
      <w:proofErr w:type="spellEnd"/>
      <w:r w:rsidRPr="00032F8E">
        <w:rPr>
          <w:rFonts w:ascii="Times New Roman" w:hAnsi="Times New Roman" w:cs="Times New Roman"/>
          <w:sz w:val="20"/>
          <w:szCs w:val="20"/>
          <w:lang w:val="en-US"/>
        </w:rPr>
        <w:t xml:space="preserve"> d’un </w:t>
      </w:r>
      <w:proofErr w:type="spellStart"/>
      <w:r w:rsidRPr="00032F8E">
        <w:rPr>
          <w:rFonts w:ascii="Times New Roman" w:hAnsi="Times New Roman" w:cs="Times New Roman"/>
          <w:sz w:val="20"/>
          <w:szCs w:val="20"/>
          <w:lang w:val="en-US"/>
        </w:rPr>
        <w:t>modele</w:t>
      </w:r>
      <w:proofErr w:type="spellEnd"/>
      <w:r w:rsidRPr="00032F8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032F8E">
        <w:rPr>
          <w:rFonts w:ascii="Times New Roman" w:hAnsi="Times New Roman" w:cs="Times New Roman"/>
          <w:sz w:val="20"/>
          <w:szCs w:val="20"/>
          <w:lang w:val="en-US"/>
        </w:rPr>
        <w:t>particulaire</w:t>
      </w:r>
      <w:proofErr w:type="spellEnd"/>
      <w:r w:rsidRPr="00032F8E">
        <w:rPr>
          <w:rFonts w:ascii="Times New Roman" w:hAnsi="Times New Roman" w:cs="Times New Roman"/>
          <w:sz w:val="20"/>
          <w:szCs w:val="20"/>
          <w:lang w:val="en-US"/>
        </w:rPr>
        <w:t xml:space="preserve"> par des </w:t>
      </w:r>
      <w:proofErr w:type="spellStart"/>
      <w:r w:rsidRPr="00032F8E">
        <w:rPr>
          <w:rFonts w:ascii="Times New Roman" w:hAnsi="Times New Roman" w:cs="Times New Roman"/>
          <w:sz w:val="20"/>
          <w:szCs w:val="20"/>
          <w:lang w:val="en-US"/>
        </w:rPr>
        <w:t>eleves</w:t>
      </w:r>
      <w:proofErr w:type="spellEnd"/>
      <w:r w:rsidRPr="00032F8E">
        <w:rPr>
          <w:rFonts w:ascii="Times New Roman" w:hAnsi="Times New Roman" w:cs="Times New Roman"/>
          <w:sz w:val="20"/>
          <w:szCs w:val="20"/>
          <w:lang w:val="en-US"/>
        </w:rPr>
        <w:t xml:space="preserve"> de college, European Journal of Psychology of Education, vol. 4, 1990.</w:t>
      </w:r>
      <w:r w:rsidRPr="00032F8E">
        <w:rPr>
          <w:rFonts w:ascii="Arial" w:hAnsi="Arial" w:cs="Arial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E326C7" w:rsidRPr="00E326C7" w:rsidRDefault="00E326C7" w:rsidP="00E326C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  <w:proofErr w:type="spellStart"/>
      <w:r w:rsidRPr="00E326C7">
        <w:rPr>
          <w:rFonts w:ascii="Times New Roman" w:hAnsi="Times New Roman" w:cs="Times New Roman"/>
          <w:sz w:val="20"/>
          <w:szCs w:val="20"/>
        </w:rPr>
        <w:t>Mintzes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J.J.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Wandersee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J.H.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, Novak, J.D., Valutare la comprensione della scienza,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Academic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 Press, San Diego (2000).                                                                                                                                                               </w:t>
      </w:r>
    </w:p>
    <w:p w:rsidR="00E326C7" w:rsidRDefault="008E0AD8" w:rsidP="00E326C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0"/>
          <w:szCs w:val="20"/>
        </w:rPr>
      </w:pPr>
      <w:r w:rsidRPr="00E326C7">
        <w:rPr>
          <w:rFonts w:ascii="Times New Roman" w:hAnsi="Times New Roman" w:cs="Times New Roman"/>
          <w:sz w:val="20"/>
          <w:szCs w:val="20"/>
        </w:rPr>
        <w:t xml:space="preserve">Novak, J. D. L’apprendimento significativo. Le mappe concettuali per creare e usare la conoscenza, tr.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it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Erickson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>, Trento 2001.</w:t>
      </w:r>
      <w:r w:rsidR="00E326C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E326C7" w:rsidRDefault="008E0AD8" w:rsidP="00E326C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0"/>
          <w:szCs w:val="20"/>
        </w:rPr>
      </w:pPr>
      <w:r w:rsidRPr="00E326C7">
        <w:rPr>
          <w:rFonts w:ascii="Times New Roman" w:hAnsi="Times New Roman" w:cs="Times New Roman"/>
          <w:sz w:val="20"/>
          <w:szCs w:val="20"/>
        </w:rPr>
        <w:t xml:space="preserve">Novak, J. D., &amp;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Gowin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,. Imparando ad imparare tr.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it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>.,Sei Torino 1984..</w:t>
      </w:r>
      <w:r w:rsidR="00E326C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</w:t>
      </w:r>
    </w:p>
    <w:p w:rsidR="00E326C7" w:rsidRDefault="008E0AD8" w:rsidP="00E326C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0"/>
          <w:szCs w:val="20"/>
        </w:rPr>
      </w:pPr>
      <w:proofErr w:type="spellStart"/>
      <w:r w:rsidRPr="00E326C7">
        <w:rPr>
          <w:rFonts w:ascii="Times New Roman" w:hAnsi="Times New Roman" w:cs="Times New Roman"/>
          <w:sz w:val="20"/>
          <w:szCs w:val="20"/>
        </w:rPr>
        <w:t>Vygotskij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L.S.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, Il processo cognitivo, tr.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it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Boringhieri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>, Torino 1980.</w:t>
      </w:r>
      <w:r w:rsidR="00E326C7" w:rsidRPr="00E326C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</w:t>
      </w:r>
      <w:r w:rsidR="00E326C7">
        <w:rPr>
          <w:rFonts w:ascii="Times New Roman" w:hAnsi="Times New Roman" w:cs="Times New Roman"/>
          <w:sz w:val="20"/>
          <w:szCs w:val="20"/>
        </w:rPr>
        <w:t xml:space="preserve">                  </w:t>
      </w:r>
    </w:p>
    <w:p w:rsidR="00E326C7" w:rsidRDefault="008E0AD8" w:rsidP="00E326C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0"/>
          <w:szCs w:val="20"/>
        </w:rPr>
      </w:pPr>
      <w:proofErr w:type="spellStart"/>
      <w:r w:rsidRPr="00E326C7">
        <w:rPr>
          <w:rFonts w:ascii="Times New Roman" w:hAnsi="Times New Roman" w:cs="Times New Roman"/>
          <w:sz w:val="20"/>
          <w:szCs w:val="20"/>
        </w:rPr>
        <w:t>Vytgoskyij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L.S.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 xml:space="preserve">, Pensiero e linguaggio, tr. </w:t>
      </w:r>
      <w:proofErr w:type="spellStart"/>
      <w:r w:rsidRPr="00E326C7">
        <w:rPr>
          <w:rFonts w:ascii="Times New Roman" w:hAnsi="Times New Roman" w:cs="Times New Roman"/>
          <w:sz w:val="20"/>
          <w:szCs w:val="20"/>
        </w:rPr>
        <w:t>it</w:t>
      </w:r>
      <w:proofErr w:type="spellEnd"/>
      <w:r w:rsidRPr="00E326C7">
        <w:rPr>
          <w:rFonts w:ascii="Times New Roman" w:hAnsi="Times New Roman" w:cs="Times New Roman"/>
          <w:sz w:val="20"/>
          <w:szCs w:val="20"/>
        </w:rPr>
        <w:t>.,Laterza Bari 1992.</w:t>
      </w:r>
      <w:r w:rsidR="00E326C7" w:rsidRPr="00E326C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="00E326C7">
        <w:rPr>
          <w:rFonts w:ascii="Times New Roman" w:hAnsi="Times New Roman" w:cs="Times New Roman"/>
          <w:sz w:val="20"/>
          <w:szCs w:val="20"/>
        </w:rPr>
        <w:t xml:space="preserve">                </w:t>
      </w:r>
    </w:p>
    <w:p w:rsidR="009A44B3" w:rsidRPr="00032F8E" w:rsidRDefault="009A44B3" w:rsidP="00E326C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0"/>
          <w:szCs w:val="20"/>
          <w:lang w:val="en-US"/>
        </w:rPr>
      </w:pPr>
      <w:proofErr w:type="spellStart"/>
      <w:r w:rsidRPr="00E326C7">
        <w:rPr>
          <w:rFonts w:ascii="Times New Roman" w:hAnsi="Times New Roman" w:cs="Times New Roman"/>
          <w:sz w:val="20"/>
          <w:szCs w:val="20"/>
          <w:lang w:val="en-GB"/>
        </w:rPr>
        <w:t>Wagenschein</w:t>
      </w:r>
      <w:proofErr w:type="spellEnd"/>
      <w:r w:rsidRPr="00E326C7">
        <w:rPr>
          <w:rFonts w:ascii="Times New Roman" w:hAnsi="Times New Roman" w:cs="Times New Roman"/>
          <w:sz w:val="20"/>
          <w:szCs w:val="20"/>
          <w:lang w:val="en-GB"/>
        </w:rPr>
        <w:t xml:space="preserve">, M. (2000), </w:t>
      </w:r>
      <w:r w:rsidRPr="00E326C7">
        <w:rPr>
          <w:rFonts w:ascii="Times New Roman" w:hAnsi="Times New Roman" w:cs="Times New Roman"/>
          <w:i/>
          <w:iCs/>
          <w:sz w:val="20"/>
          <w:szCs w:val="20"/>
          <w:lang w:val="en-GB"/>
        </w:rPr>
        <w:t>Teaching to understand: on the concept of the exemplary in teaching</w:t>
      </w:r>
      <w:r w:rsidRPr="00E326C7">
        <w:rPr>
          <w:rFonts w:ascii="Times New Roman" w:hAnsi="Times New Roman" w:cs="Times New Roman"/>
          <w:sz w:val="20"/>
          <w:szCs w:val="20"/>
          <w:lang w:val="en-GB"/>
        </w:rPr>
        <w:t xml:space="preserve">. In Teaching as a reflective practice – The German </w:t>
      </w:r>
      <w:proofErr w:type="spellStart"/>
      <w:r w:rsidRPr="00E326C7">
        <w:rPr>
          <w:rFonts w:ascii="Times New Roman" w:hAnsi="Times New Roman" w:cs="Times New Roman"/>
          <w:sz w:val="20"/>
          <w:szCs w:val="20"/>
          <w:lang w:val="en-GB"/>
        </w:rPr>
        <w:t>didaktik</w:t>
      </w:r>
      <w:proofErr w:type="spellEnd"/>
      <w:r w:rsidRPr="00E326C7">
        <w:rPr>
          <w:rFonts w:ascii="Times New Roman" w:hAnsi="Times New Roman" w:cs="Times New Roman"/>
          <w:sz w:val="20"/>
          <w:szCs w:val="20"/>
          <w:lang w:val="en-GB"/>
        </w:rPr>
        <w:t xml:space="preserve"> tradition , Lawrence Erlbaum Associates, Publishers</w:t>
      </w:r>
    </w:p>
    <w:p w:rsidR="0064602B" w:rsidRPr="00032F8E" w:rsidRDefault="0064602B" w:rsidP="0064602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  <w:lang w:val="en-US"/>
        </w:rPr>
      </w:pPr>
    </w:p>
    <w:p w:rsidR="009A44B3" w:rsidRPr="00032F8E" w:rsidRDefault="009A44B3" w:rsidP="0064602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0"/>
          <w:szCs w:val="20"/>
          <w:lang w:val="en-US"/>
        </w:rPr>
      </w:pPr>
    </w:p>
    <w:p w:rsidR="0064602B" w:rsidRPr="00032F8E" w:rsidRDefault="0064602B" w:rsidP="008E0AD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0"/>
          <w:szCs w:val="20"/>
          <w:lang w:val="en-US"/>
        </w:rPr>
      </w:pPr>
    </w:p>
    <w:p w:rsidR="00E24683" w:rsidRPr="00032F8E" w:rsidRDefault="00E24683" w:rsidP="00E24683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0"/>
          <w:szCs w:val="20"/>
          <w:lang w:val="en-US"/>
        </w:rPr>
      </w:pPr>
    </w:p>
    <w:sectPr w:rsidR="00E24683" w:rsidRPr="00032F8E" w:rsidSect="00E86926">
      <w:pgSz w:w="12240" w:h="15840"/>
      <w:pgMar w:top="1418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702" w:rsidRDefault="00A62702" w:rsidP="001E14DF">
      <w:r>
        <w:separator/>
      </w:r>
    </w:p>
  </w:endnote>
  <w:endnote w:type="continuationSeparator" w:id="0">
    <w:p w:rsidR="00A62702" w:rsidRDefault="00A62702" w:rsidP="001E14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at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702" w:rsidRDefault="00A62702" w:rsidP="001E14DF">
      <w:r>
        <w:separator/>
      </w:r>
    </w:p>
  </w:footnote>
  <w:footnote w:type="continuationSeparator" w:id="0">
    <w:p w:rsidR="00A62702" w:rsidRDefault="00A62702" w:rsidP="001E14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E3F"/>
    <w:multiLevelType w:val="hybridMultilevel"/>
    <w:tmpl w:val="F8F6B254"/>
    <w:lvl w:ilvl="0" w:tplc="F368A68A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7874"/>
    <w:rsid w:val="00000077"/>
    <w:rsid w:val="00020491"/>
    <w:rsid w:val="00022B09"/>
    <w:rsid w:val="00032250"/>
    <w:rsid w:val="00032F8E"/>
    <w:rsid w:val="00035926"/>
    <w:rsid w:val="00042AEC"/>
    <w:rsid w:val="00045CEE"/>
    <w:rsid w:val="00066F33"/>
    <w:rsid w:val="00067C0A"/>
    <w:rsid w:val="00090204"/>
    <w:rsid w:val="0009692C"/>
    <w:rsid w:val="000A08C6"/>
    <w:rsid w:val="000A7AA8"/>
    <w:rsid w:val="000D06E6"/>
    <w:rsid w:val="000F0E36"/>
    <w:rsid w:val="00106B5C"/>
    <w:rsid w:val="00120EC6"/>
    <w:rsid w:val="00123CE7"/>
    <w:rsid w:val="00141FA1"/>
    <w:rsid w:val="00155484"/>
    <w:rsid w:val="00172793"/>
    <w:rsid w:val="00186828"/>
    <w:rsid w:val="001B126E"/>
    <w:rsid w:val="001C78AB"/>
    <w:rsid w:val="001D0727"/>
    <w:rsid w:val="001E14DF"/>
    <w:rsid w:val="00220FF7"/>
    <w:rsid w:val="00221C93"/>
    <w:rsid w:val="00222A34"/>
    <w:rsid w:val="00227B1D"/>
    <w:rsid w:val="00286F46"/>
    <w:rsid w:val="002A58D2"/>
    <w:rsid w:val="002B5AA1"/>
    <w:rsid w:val="002D6F5F"/>
    <w:rsid w:val="0030510B"/>
    <w:rsid w:val="0032637C"/>
    <w:rsid w:val="0033668E"/>
    <w:rsid w:val="00343E4C"/>
    <w:rsid w:val="003537E6"/>
    <w:rsid w:val="003579F1"/>
    <w:rsid w:val="00363E33"/>
    <w:rsid w:val="00390E1B"/>
    <w:rsid w:val="003B1CDA"/>
    <w:rsid w:val="003C61B4"/>
    <w:rsid w:val="003D3E95"/>
    <w:rsid w:val="003E5CFD"/>
    <w:rsid w:val="00413E93"/>
    <w:rsid w:val="004421E5"/>
    <w:rsid w:val="00454C2B"/>
    <w:rsid w:val="00456203"/>
    <w:rsid w:val="00477482"/>
    <w:rsid w:val="00496933"/>
    <w:rsid w:val="004A2F3C"/>
    <w:rsid w:val="004A5286"/>
    <w:rsid w:val="004A5EA7"/>
    <w:rsid w:val="004B3DAF"/>
    <w:rsid w:val="004B705B"/>
    <w:rsid w:val="004C2539"/>
    <w:rsid w:val="004D2945"/>
    <w:rsid w:val="004E7587"/>
    <w:rsid w:val="005028CC"/>
    <w:rsid w:val="005374B1"/>
    <w:rsid w:val="005416EA"/>
    <w:rsid w:val="00553144"/>
    <w:rsid w:val="00555FB1"/>
    <w:rsid w:val="00585DC4"/>
    <w:rsid w:val="0059116B"/>
    <w:rsid w:val="005A5B33"/>
    <w:rsid w:val="005A670E"/>
    <w:rsid w:val="005C3318"/>
    <w:rsid w:val="005D18FD"/>
    <w:rsid w:val="005D2812"/>
    <w:rsid w:val="005E0CF0"/>
    <w:rsid w:val="006110EC"/>
    <w:rsid w:val="006424C6"/>
    <w:rsid w:val="00645124"/>
    <w:rsid w:val="0064602B"/>
    <w:rsid w:val="00652594"/>
    <w:rsid w:val="00662CDE"/>
    <w:rsid w:val="0066451C"/>
    <w:rsid w:val="00681DEB"/>
    <w:rsid w:val="00691C71"/>
    <w:rsid w:val="00693754"/>
    <w:rsid w:val="00696583"/>
    <w:rsid w:val="006B5E18"/>
    <w:rsid w:val="006C16D5"/>
    <w:rsid w:val="006D14AA"/>
    <w:rsid w:val="006F6289"/>
    <w:rsid w:val="00700250"/>
    <w:rsid w:val="00707BAA"/>
    <w:rsid w:val="00723DA9"/>
    <w:rsid w:val="00724AF5"/>
    <w:rsid w:val="007578AA"/>
    <w:rsid w:val="007605D4"/>
    <w:rsid w:val="007637D1"/>
    <w:rsid w:val="007720A6"/>
    <w:rsid w:val="00786045"/>
    <w:rsid w:val="00787874"/>
    <w:rsid w:val="00794F1E"/>
    <w:rsid w:val="00796750"/>
    <w:rsid w:val="007A239E"/>
    <w:rsid w:val="007A5FFF"/>
    <w:rsid w:val="007B1F9B"/>
    <w:rsid w:val="007D285C"/>
    <w:rsid w:val="00804A64"/>
    <w:rsid w:val="008076D3"/>
    <w:rsid w:val="00825AFB"/>
    <w:rsid w:val="00826A40"/>
    <w:rsid w:val="00831782"/>
    <w:rsid w:val="008363D7"/>
    <w:rsid w:val="00836EF5"/>
    <w:rsid w:val="00874170"/>
    <w:rsid w:val="008861BE"/>
    <w:rsid w:val="008A571A"/>
    <w:rsid w:val="008E0AD8"/>
    <w:rsid w:val="008E0EC7"/>
    <w:rsid w:val="008F107F"/>
    <w:rsid w:val="009035E6"/>
    <w:rsid w:val="00911A7A"/>
    <w:rsid w:val="00913119"/>
    <w:rsid w:val="009153F4"/>
    <w:rsid w:val="00933634"/>
    <w:rsid w:val="0094660F"/>
    <w:rsid w:val="00946F01"/>
    <w:rsid w:val="00950CBE"/>
    <w:rsid w:val="00952287"/>
    <w:rsid w:val="00956ED0"/>
    <w:rsid w:val="009645C9"/>
    <w:rsid w:val="0098064E"/>
    <w:rsid w:val="00990176"/>
    <w:rsid w:val="009A44B3"/>
    <w:rsid w:val="009A5185"/>
    <w:rsid w:val="009B7011"/>
    <w:rsid w:val="009C16A4"/>
    <w:rsid w:val="009C3BA8"/>
    <w:rsid w:val="009C680D"/>
    <w:rsid w:val="009D7E84"/>
    <w:rsid w:val="009E2F75"/>
    <w:rsid w:val="009E5D7B"/>
    <w:rsid w:val="00A11594"/>
    <w:rsid w:val="00A139AA"/>
    <w:rsid w:val="00A153E5"/>
    <w:rsid w:val="00A22D1D"/>
    <w:rsid w:val="00A2627B"/>
    <w:rsid w:val="00A4334D"/>
    <w:rsid w:val="00A517D1"/>
    <w:rsid w:val="00A62702"/>
    <w:rsid w:val="00A7297E"/>
    <w:rsid w:val="00A820F1"/>
    <w:rsid w:val="00AF3061"/>
    <w:rsid w:val="00B145CD"/>
    <w:rsid w:val="00B214BD"/>
    <w:rsid w:val="00B424D0"/>
    <w:rsid w:val="00B45AA4"/>
    <w:rsid w:val="00B827E4"/>
    <w:rsid w:val="00BA05C6"/>
    <w:rsid w:val="00BA5FBB"/>
    <w:rsid w:val="00BA7896"/>
    <w:rsid w:val="00BB2080"/>
    <w:rsid w:val="00BC5018"/>
    <w:rsid w:val="00BE3E95"/>
    <w:rsid w:val="00BE6302"/>
    <w:rsid w:val="00BF7D2D"/>
    <w:rsid w:val="00C04297"/>
    <w:rsid w:val="00C05E85"/>
    <w:rsid w:val="00C2316E"/>
    <w:rsid w:val="00C253A5"/>
    <w:rsid w:val="00C3102C"/>
    <w:rsid w:val="00C56F56"/>
    <w:rsid w:val="00C70CD2"/>
    <w:rsid w:val="00C7128F"/>
    <w:rsid w:val="00C873A4"/>
    <w:rsid w:val="00CB2169"/>
    <w:rsid w:val="00CC2014"/>
    <w:rsid w:val="00CC4802"/>
    <w:rsid w:val="00CE1229"/>
    <w:rsid w:val="00D02A9B"/>
    <w:rsid w:val="00D47B11"/>
    <w:rsid w:val="00D64A8A"/>
    <w:rsid w:val="00D6502E"/>
    <w:rsid w:val="00D667AA"/>
    <w:rsid w:val="00D70282"/>
    <w:rsid w:val="00D837D2"/>
    <w:rsid w:val="00D87B7F"/>
    <w:rsid w:val="00D95885"/>
    <w:rsid w:val="00D96DF3"/>
    <w:rsid w:val="00DB53CD"/>
    <w:rsid w:val="00E000C2"/>
    <w:rsid w:val="00E22954"/>
    <w:rsid w:val="00E24683"/>
    <w:rsid w:val="00E26C1F"/>
    <w:rsid w:val="00E30ACE"/>
    <w:rsid w:val="00E326C7"/>
    <w:rsid w:val="00E32D80"/>
    <w:rsid w:val="00E361A8"/>
    <w:rsid w:val="00E4675C"/>
    <w:rsid w:val="00E52AB6"/>
    <w:rsid w:val="00E55BCF"/>
    <w:rsid w:val="00E56C63"/>
    <w:rsid w:val="00E62C54"/>
    <w:rsid w:val="00E86926"/>
    <w:rsid w:val="00E97262"/>
    <w:rsid w:val="00EA1DD6"/>
    <w:rsid w:val="00EA791F"/>
    <w:rsid w:val="00F039C1"/>
    <w:rsid w:val="00F449B5"/>
    <w:rsid w:val="00F459D9"/>
    <w:rsid w:val="00F56EA6"/>
    <w:rsid w:val="00F75C72"/>
    <w:rsid w:val="00F879E6"/>
    <w:rsid w:val="00FA2061"/>
    <w:rsid w:val="00FA686C"/>
    <w:rsid w:val="00FC3FBB"/>
    <w:rsid w:val="00FF1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18FD"/>
  </w:style>
  <w:style w:type="paragraph" w:styleId="Titolo1">
    <w:name w:val="heading 1"/>
    <w:basedOn w:val="Normale"/>
    <w:next w:val="Normale"/>
    <w:link w:val="Titolo1Carattere"/>
    <w:uiPriority w:val="9"/>
    <w:qFormat/>
    <w:rsid w:val="00B45A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D02A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he-IL"/>
    </w:rPr>
  </w:style>
  <w:style w:type="paragraph" w:styleId="Paragrafoelenco">
    <w:name w:val="List Paragraph"/>
    <w:basedOn w:val="Normale"/>
    <w:uiPriority w:val="34"/>
    <w:qFormat/>
    <w:rsid w:val="00BA5FB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56203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56203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6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064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E14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E14DF"/>
  </w:style>
  <w:style w:type="paragraph" w:styleId="Pidipagina">
    <w:name w:val="footer"/>
    <w:basedOn w:val="Normale"/>
    <w:link w:val="PidipaginaCarattere"/>
    <w:uiPriority w:val="99"/>
    <w:semiHidden/>
    <w:unhideWhenUsed/>
    <w:rsid w:val="001E14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E14DF"/>
  </w:style>
  <w:style w:type="paragraph" w:customStyle="1" w:styleId="Reference">
    <w:name w:val="Reference"/>
    <w:rsid w:val="008E0AD8"/>
    <w:pPr>
      <w:spacing w:after="80"/>
      <w:ind w:left="432" w:hanging="432"/>
      <w:jc w:val="both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customStyle="1" w:styleId="Abstract">
    <w:name w:val="Abstract"/>
    <w:basedOn w:val="Normale"/>
    <w:next w:val="Titolo1"/>
    <w:rsid w:val="00B45AA4"/>
    <w:pPr>
      <w:overflowPunct w:val="0"/>
      <w:autoSpaceDE w:val="0"/>
      <w:autoSpaceDN w:val="0"/>
      <w:adjustRightInd w:val="0"/>
      <w:ind w:left="360" w:right="360"/>
      <w:jc w:val="both"/>
      <w:textAlignment w:val="baseline"/>
    </w:pPr>
    <w:rPr>
      <w:rFonts w:ascii="Times New Roman" w:eastAsia="Times New Roman" w:hAnsi="Times New Roman" w:cs="Times New Roman"/>
      <w:sz w:val="16"/>
      <w:szCs w:val="20"/>
      <w:lang w:val="en-US" w:eastAsia="es-E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5AA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scuolavalore.indire.it/nuove_risorse/costruire-il-linguaggio-scientifico-a-partire-dalle-investigazion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scuolavalore.indire.it/nuove_risorse/la-teoria-cinetico-molecolar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1F8A0-30CB-4443-94E1-7F22DBDB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Valitutti</dc:creator>
  <cp:lastModifiedBy>Cesarina</cp:lastModifiedBy>
  <cp:revision>5</cp:revision>
  <dcterms:created xsi:type="dcterms:W3CDTF">2016-08-20T07:20:00Z</dcterms:created>
  <dcterms:modified xsi:type="dcterms:W3CDTF">2016-12-06T18:18:00Z</dcterms:modified>
</cp:coreProperties>
</file>